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075C" w14:textId="77777777" w:rsidR="00DF4713" w:rsidRDefault="00DF4713" w:rsidP="00E66A07">
      <w:pPr>
        <w:spacing w:after="0"/>
        <w:rPr>
          <w:rFonts w:ascii="Times New Roman" w:hAnsi="Times New Roman" w:cs="Times New Roman"/>
          <w:b/>
          <w:bCs/>
          <w:sz w:val="24"/>
          <w:szCs w:val="24"/>
        </w:rPr>
      </w:pPr>
    </w:p>
    <w:p w14:paraId="3F91D436" w14:textId="0EA40532" w:rsidR="003808F1" w:rsidRDefault="00E66A07" w:rsidP="00E66A07">
      <w:pPr>
        <w:spacing w:after="0"/>
        <w:rPr>
          <w:rFonts w:ascii="Times New Roman" w:hAnsi="Times New Roman" w:cs="Times New Roman"/>
          <w:b/>
          <w:bCs/>
          <w:sz w:val="24"/>
          <w:szCs w:val="24"/>
        </w:rPr>
      </w:pPr>
      <w:r>
        <w:rPr>
          <w:rFonts w:ascii="Times New Roman" w:hAnsi="Times New Roman" w:cs="Times New Roman"/>
          <w:b/>
          <w:bCs/>
          <w:sz w:val="24"/>
          <w:szCs w:val="24"/>
        </w:rPr>
        <w:t>TO:</w:t>
      </w:r>
      <w:r>
        <w:rPr>
          <w:rFonts w:ascii="Times New Roman" w:hAnsi="Times New Roman" w:cs="Times New Roman"/>
          <w:b/>
          <w:bCs/>
          <w:sz w:val="24"/>
          <w:szCs w:val="24"/>
        </w:rPr>
        <w:tab/>
      </w:r>
      <w:r>
        <w:rPr>
          <w:rFonts w:ascii="Times New Roman" w:hAnsi="Times New Roman" w:cs="Times New Roman"/>
          <w:b/>
          <w:bCs/>
          <w:sz w:val="24"/>
          <w:szCs w:val="24"/>
        </w:rPr>
        <w:tab/>
        <w:t>MAYOR AND CITY COUNCIL</w:t>
      </w:r>
    </w:p>
    <w:p w14:paraId="7D42A1E4" w14:textId="0049AE8E" w:rsidR="00E66A07" w:rsidRDefault="00E66A07" w:rsidP="00E66A07">
      <w:pPr>
        <w:spacing w:after="0"/>
        <w:rPr>
          <w:rFonts w:ascii="Times New Roman" w:hAnsi="Times New Roman" w:cs="Times New Roman"/>
          <w:b/>
          <w:bCs/>
          <w:sz w:val="24"/>
          <w:szCs w:val="24"/>
        </w:rPr>
      </w:pPr>
    </w:p>
    <w:p w14:paraId="25BA217B" w14:textId="0BC80E34" w:rsidR="00E66A07" w:rsidRDefault="00E66A07" w:rsidP="00E66A07">
      <w:pPr>
        <w:spacing w:after="0"/>
        <w:rPr>
          <w:rFonts w:ascii="Times New Roman" w:hAnsi="Times New Roman" w:cs="Times New Roman"/>
          <w:b/>
          <w:bCs/>
          <w:sz w:val="24"/>
          <w:szCs w:val="24"/>
        </w:rPr>
      </w:pPr>
      <w:r>
        <w:rPr>
          <w:rFonts w:ascii="Times New Roman" w:hAnsi="Times New Roman" w:cs="Times New Roman"/>
          <w:b/>
          <w:bCs/>
          <w:sz w:val="24"/>
          <w:szCs w:val="24"/>
        </w:rPr>
        <w:t>FROM:</w:t>
      </w:r>
      <w:r>
        <w:rPr>
          <w:rFonts w:ascii="Times New Roman" w:hAnsi="Times New Roman" w:cs="Times New Roman"/>
          <w:b/>
          <w:bCs/>
          <w:sz w:val="24"/>
          <w:szCs w:val="24"/>
        </w:rPr>
        <w:tab/>
        <w:t>DIANNE HOWARD, ZONING ADMINISTRATOR</w:t>
      </w:r>
    </w:p>
    <w:p w14:paraId="14D59A83" w14:textId="61956137" w:rsidR="00E66A07" w:rsidRDefault="00E66A07" w:rsidP="00E66A07">
      <w:pPr>
        <w:spacing w:after="0"/>
        <w:rPr>
          <w:rFonts w:ascii="Times New Roman" w:hAnsi="Times New Roman" w:cs="Times New Roman"/>
          <w:b/>
          <w:bCs/>
          <w:sz w:val="24"/>
          <w:szCs w:val="24"/>
        </w:rPr>
      </w:pPr>
    </w:p>
    <w:p w14:paraId="3ABF5BB7" w14:textId="1FA6CA0B" w:rsidR="00E66A07" w:rsidRDefault="00E66A07" w:rsidP="00E66A07">
      <w:pPr>
        <w:spacing w:after="0"/>
        <w:rPr>
          <w:rFonts w:ascii="Times New Roman" w:hAnsi="Times New Roman" w:cs="Times New Roman"/>
          <w:b/>
          <w:bCs/>
          <w:sz w:val="24"/>
          <w:szCs w:val="24"/>
        </w:rPr>
      </w:pPr>
      <w:r>
        <w:rPr>
          <w:rFonts w:ascii="Times New Roman" w:hAnsi="Times New Roman" w:cs="Times New Roman"/>
          <w:b/>
          <w:bCs/>
          <w:sz w:val="24"/>
          <w:szCs w:val="24"/>
        </w:rPr>
        <w:t>SUBJECT:</w:t>
      </w:r>
      <w:r>
        <w:rPr>
          <w:rFonts w:ascii="Times New Roman" w:hAnsi="Times New Roman" w:cs="Times New Roman"/>
          <w:b/>
          <w:bCs/>
          <w:sz w:val="24"/>
          <w:szCs w:val="24"/>
        </w:rPr>
        <w:tab/>
        <w:t>Approval of an Ordinance of the City of Cannon Falls, Minnesota Amending</w:t>
      </w:r>
    </w:p>
    <w:p w14:paraId="5CA1D35F" w14:textId="5E5781A5" w:rsidR="00E66A07" w:rsidRDefault="00E66A07" w:rsidP="00E66A07">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City Code, Chapter 111 Relating to Brewer Licensing</w:t>
      </w:r>
    </w:p>
    <w:p w14:paraId="5E1589E1" w14:textId="7B576F00" w:rsidR="00E66A07" w:rsidRDefault="00E66A07" w:rsidP="00E66A07">
      <w:pPr>
        <w:spacing w:after="0"/>
        <w:rPr>
          <w:rFonts w:ascii="Times New Roman" w:hAnsi="Times New Roman" w:cs="Times New Roman"/>
          <w:b/>
          <w:bCs/>
          <w:sz w:val="24"/>
          <w:szCs w:val="24"/>
        </w:rPr>
      </w:pPr>
    </w:p>
    <w:p w14:paraId="644A5346" w14:textId="70F16405" w:rsidR="00E66A07" w:rsidRDefault="00E66A07" w:rsidP="00E66A07">
      <w:pPr>
        <w:spacing w:after="0"/>
        <w:rPr>
          <w:rFonts w:ascii="Times New Roman" w:hAnsi="Times New Roman" w:cs="Times New Roman"/>
          <w:b/>
          <w:bCs/>
          <w:sz w:val="24"/>
          <w:szCs w:val="24"/>
        </w:rPr>
      </w:pPr>
      <w:r>
        <w:rPr>
          <w:rFonts w:ascii="Times New Roman" w:hAnsi="Times New Roman" w:cs="Times New Roman"/>
          <w:b/>
          <w:bCs/>
          <w:sz w:val="24"/>
          <w:szCs w:val="24"/>
        </w:rPr>
        <w:t>MEETING</w:t>
      </w:r>
    </w:p>
    <w:p w14:paraId="77970E3F" w14:textId="1EB6F24A" w:rsidR="00E66A07" w:rsidRDefault="00E66A07" w:rsidP="00E66A07">
      <w:pPr>
        <w:spacing w:after="0"/>
        <w:rPr>
          <w:rFonts w:ascii="Times New Roman" w:hAnsi="Times New Roman" w:cs="Times New Roman"/>
          <w:b/>
          <w:bCs/>
          <w:sz w:val="24"/>
          <w:szCs w:val="24"/>
        </w:rPr>
      </w:pPr>
      <w:r>
        <w:rPr>
          <w:rFonts w:ascii="Times New Roman" w:hAnsi="Times New Roman" w:cs="Times New Roman"/>
          <w:b/>
          <w:bCs/>
          <w:sz w:val="24"/>
          <w:szCs w:val="24"/>
        </w:rPr>
        <w:t>DATE:</w:t>
      </w:r>
      <w:r>
        <w:rPr>
          <w:rFonts w:ascii="Times New Roman" w:hAnsi="Times New Roman" w:cs="Times New Roman"/>
          <w:b/>
          <w:bCs/>
          <w:sz w:val="24"/>
          <w:szCs w:val="24"/>
        </w:rPr>
        <w:tab/>
        <w:t xml:space="preserve">Tuesday, June </w:t>
      </w:r>
      <w:r w:rsidR="003D72D3">
        <w:rPr>
          <w:rFonts w:ascii="Times New Roman" w:hAnsi="Times New Roman" w:cs="Times New Roman"/>
          <w:b/>
          <w:bCs/>
          <w:sz w:val="24"/>
          <w:szCs w:val="24"/>
        </w:rPr>
        <w:t>21, 2022</w:t>
      </w:r>
    </w:p>
    <w:p w14:paraId="556BE2C7" w14:textId="26E7C90E" w:rsidR="00E66A07" w:rsidRDefault="00E66A07" w:rsidP="00E66A07">
      <w:pPr>
        <w:spacing w:after="0"/>
        <w:rPr>
          <w:rFonts w:ascii="Times New Roman" w:hAnsi="Times New Roman" w:cs="Times New Roman"/>
          <w:b/>
          <w:bCs/>
          <w:sz w:val="24"/>
          <w:szCs w:val="24"/>
        </w:rPr>
      </w:pPr>
    </w:p>
    <w:p w14:paraId="2518F2FB" w14:textId="492E594E" w:rsidR="00E66A07" w:rsidRDefault="00E66A07" w:rsidP="00E66A07">
      <w:pPr>
        <w:spacing w:after="0"/>
        <w:rPr>
          <w:rFonts w:ascii="Times New Roman" w:hAnsi="Times New Roman" w:cs="Times New Roman"/>
          <w:b/>
          <w:bCs/>
          <w:sz w:val="24"/>
          <w:szCs w:val="24"/>
        </w:rPr>
      </w:pPr>
    </w:p>
    <w:p w14:paraId="1224E22D" w14:textId="49A29943" w:rsidR="00E66A07" w:rsidRDefault="00E66A07" w:rsidP="00E66A07">
      <w:pPr>
        <w:spacing w:after="0"/>
        <w:rPr>
          <w:rFonts w:ascii="Times New Roman" w:hAnsi="Times New Roman" w:cs="Times New Roman"/>
          <w:b/>
          <w:bCs/>
          <w:sz w:val="24"/>
          <w:szCs w:val="24"/>
        </w:rPr>
      </w:pPr>
    </w:p>
    <w:p w14:paraId="7DDE7D4C" w14:textId="6F064AF0" w:rsidR="00E66A07" w:rsidRDefault="00E66A07" w:rsidP="00E66A07">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BACKGROUND</w:t>
      </w:r>
    </w:p>
    <w:p w14:paraId="53D8F848" w14:textId="45B9C49D" w:rsidR="00E66A07" w:rsidRDefault="00E66A07" w:rsidP="00E66A07">
      <w:pPr>
        <w:spacing w:after="0"/>
        <w:rPr>
          <w:rFonts w:ascii="Times New Roman" w:hAnsi="Times New Roman" w:cs="Times New Roman"/>
          <w:b/>
          <w:bCs/>
          <w:sz w:val="24"/>
          <w:szCs w:val="24"/>
          <w:u w:val="single"/>
        </w:rPr>
      </w:pPr>
    </w:p>
    <w:p w14:paraId="02B88871" w14:textId="76D84BB5" w:rsidR="00E66A07" w:rsidRDefault="003A6012" w:rsidP="00E66A07">
      <w:pPr>
        <w:spacing w:after="0"/>
        <w:rPr>
          <w:rFonts w:ascii="Times New Roman" w:hAnsi="Times New Roman" w:cs="Times New Roman"/>
          <w:color w:val="212529"/>
          <w:sz w:val="24"/>
          <w:szCs w:val="24"/>
          <w:shd w:val="clear" w:color="auto" w:fill="FFFFFF"/>
        </w:rPr>
      </w:pPr>
      <w:r>
        <w:rPr>
          <w:rFonts w:ascii="Times New Roman" w:hAnsi="Times New Roman" w:cs="Times New Roman"/>
          <w:sz w:val="24"/>
          <w:szCs w:val="24"/>
        </w:rPr>
        <w:t xml:space="preserve">The State of Minnesota recently passed a bill that </w:t>
      </w:r>
      <w:r w:rsidR="00176925">
        <w:rPr>
          <w:rFonts w:ascii="Times New Roman" w:hAnsi="Times New Roman" w:cs="Times New Roman"/>
          <w:sz w:val="24"/>
          <w:szCs w:val="24"/>
        </w:rPr>
        <w:t xml:space="preserve">will help support Minnesota’s local breweries at all levels with the “Free the Growler” movement.  This new language would allow </w:t>
      </w:r>
      <w:proofErr w:type="spellStart"/>
      <w:r w:rsidR="00176925">
        <w:rPr>
          <w:rFonts w:ascii="Times New Roman" w:hAnsi="Times New Roman" w:cs="Times New Roman"/>
          <w:sz w:val="24"/>
          <w:szCs w:val="24"/>
        </w:rPr>
        <w:t>Tilion</w:t>
      </w:r>
      <w:proofErr w:type="spellEnd"/>
      <w:r w:rsidR="00176925">
        <w:rPr>
          <w:rFonts w:ascii="Times New Roman" w:hAnsi="Times New Roman" w:cs="Times New Roman"/>
          <w:sz w:val="24"/>
          <w:szCs w:val="24"/>
        </w:rPr>
        <w:t xml:space="preserve"> </w:t>
      </w:r>
      <w:r w:rsidR="002523FC">
        <w:rPr>
          <w:rFonts w:ascii="Times New Roman" w:hAnsi="Times New Roman" w:cs="Times New Roman"/>
          <w:sz w:val="24"/>
          <w:szCs w:val="24"/>
        </w:rPr>
        <w:t xml:space="preserve">Brewing Company </w:t>
      </w:r>
      <w:r w:rsidR="00176925">
        <w:rPr>
          <w:rFonts w:ascii="Times New Roman" w:hAnsi="Times New Roman" w:cs="Times New Roman"/>
          <w:sz w:val="24"/>
          <w:szCs w:val="24"/>
        </w:rPr>
        <w:t xml:space="preserve">to sell off-sale containers not to exceed 128 ounces per customer per day.  </w:t>
      </w:r>
      <w:r w:rsidR="009A186A">
        <w:rPr>
          <w:rFonts w:ascii="Times New Roman" w:hAnsi="Times New Roman" w:cs="Times New Roman"/>
          <w:sz w:val="24"/>
          <w:szCs w:val="24"/>
        </w:rPr>
        <w:t xml:space="preserve">To date, </w:t>
      </w:r>
      <w:proofErr w:type="spellStart"/>
      <w:r w:rsidR="009A186A">
        <w:rPr>
          <w:rFonts w:ascii="Times New Roman" w:hAnsi="Times New Roman" w:cs="Times New Roman"/>
          <w:sz w:val="24"/>
          <w:szCs w:val="24"/>
        </w:rPr>
        <w:t>Tilion</w:t>
      </w:r>
      <w:proofErr w:type="spellEnd"/>
      <w:r w:rsidR="009A186A">
        <w:rPr>
          <w:rFonts w:ascii="Times New Roman" w:hAnsi="Times New Roman" w:cs="Times New Roman"/>
          <w:sz w:val="24"/>
          <w:szCs w:val="24"/>
        </w:rPr>
        <w:t xml:space="preserve"> Brewing Company is the only off-sale business that could qualify for the terms of this new proposed ordinance. </w:t>
      </w:r>
      <w:r w:rsidR="00176925">
        <w:rPr>
          <w:rFonts w:ascii="Times New Roman" w:hAnsi="Times New Roman" w:cs="Times New Roman"/>
          <w:sz w:val="24"/>
          <w:szCs w:val="24"/>
        </w:rPr>
        <w:t xml:space="preserve">Off-sale of malt liquor would be limited to the legal hours for off-sale, which </w:t>
      </w:r>
      <w:r w:rsidR="00176925" w:rsidRPr="002523FC">
        <w:rPr>
          <w:rFonts w:ascii="Times New Roman" w:hAnsi="Times New Roman" w:cs="Times New Roman"/>
          <w:sz w:val="24"/>
          <w:szCs w:val="24"/>
        </w:rPr>
        <w:t xml:space="preserve">are </w:t>
      </w:r>
      <w:r w:rsidR="002523FC" w:rsidRPr="002523FC">
        <w:rPr>
          <w:rFonts w:ascii="Times New Roman" w:hAnsi="Times New Roman" w:cs="Times New Roman"/>
          <w:color w:val="212529"/>
          <w:sz w:val="24"/>
          <w:szCs w:val="24"/>
          <w:shd w:val="clear" w:color="auto" w:fill="FFFFFF"/>
        </w:rPr>
        <w:t xml:space="preserve">before 8:00 a.m. or after 10:00 p.m. on Monday through Saturday; or before 8:00 a.m. or after 10:00 p.m. on Sunday. No </w:t>
      </w:r>
      <w:r w:rsidR="00281565">
        <w:rPr>
          <w:rFonts w:ascii="Times New Roman" w:hAnsi="Times New Roman" w:cs="Times New Roman"/>
          <w:color w:val="212529"/>
          <w:sz w:val="24"/>
          <w:szCs w:val="24"/>
          <w:shd w:val="clear" w:color="auto" w:fill="FFFFFF"/>
        </w:rPr>
        <w:t xml:space="preserve">sales </w:t>
      </w:r>
      <w:r w:rsidR="0091388D">
        <w:rPr>
          <w:rFonts w:ascii="Times New Roman" w:hAnsi="Times New Roman" w:cs="Times New Roman"/>
          <w:color w:val="212529"/>
          <w:sz w:val="24"/>
          <w:szCs w:val="24"/>
          <w:shd w:val="clear" w:color="auto" w:fill="FFFFFF"/>
        </w:rPr>
        <w:t>will be</w:t>
      </w:r>
      <w:r w:rsidR="002523FC" w:rsidRPr="002523FC">
        <w:rPr>
          <w:rFonts w:ascii="Times New Roman" w:hAnsi="Times New Roman" w:cs="Times New Roman"/>
          <w:color w:val="212529"/>
          <w:sz w:val="24"/>
          <w:szCs w:val="24"/>
          <w:shd w:val="clear" w:color="auto" w:fill="FFFFFF"/>
        </w:rPr>
        <w:t xml:space="preserve"> made on Thanksgiving Day; after 8:00 p.m. on Christmas Eve, December 24; or on Christmas Day, December 25.</w:t>
      </w:r>
      <w:r w:rsidR="00732B6D">
        <w:rPr>
          <w:rFonts w:ascii="Times New Roman" w:hAnsi="Times New Roman" w:cs="Times New Roman"/>
          <w:color w:val="212529"/>
          <w:sz w:val="24"/>
          <w:szCs w:val="24"/>
          <w:shd w:val="clear" w:color="auto" w:fill="FFFFFF"/>
        </w:rPr>
        <w:t xml:space="preserve">  Malt liquor sold off-sale must be removed from the premises before the applicable off-sale closing time.  Packaging of malt liquor </w:t>
      </w:r>
      <w:r w:rsidR="006D1FCB">
        <w:rPr>
          <w:rFonts w:ascii="Times New Roman" w:hAnsi="Times New Roman" w:cs="Times New Roman"/>
          <w:color w:val="212529"/>
          <w:sz w:val="24"/>
          <w:szCs w:val="24"/>
          <w:shd w:val="clear" w:color="auto" w:fill="FFFFFF"/>
        </w:rPr>
        <w:t>for off-sale under this license must comply with the provisions of Minnesota Rules, parts 7515.1080 to 7515.1120</w:t>
      </w:r>
      <w:r w:rsidR="00DF4713">
        <w:rPr>
          <w:rFonts w:ascii="Times New Roman" w:hAnsi="Times New Roman" w:cs="Times New Roman"/>
          <w:color w:val="212529"/>
          <w:sz w:val="24"/>
          <w:szCs w:val="24"/>
          <w:shd w:val="clear" w:color="auto" w:fill="FFFFFF"/>
        </w:rPr>
        <w:t xml:space="preserve"> (attached).</w:t>
      </w:r>
    </w:p>
    <w:p w14:paraId="0D3C65D2" w14:textId="611AEB73" w:rsidR="009A186A" w:rsidRDefault="009A186A" w:rsidP="00E66A07">
      <w:pPr>
        <w:spacing w:after="0"/>
        <w:rPr>
          <w:rFonts w:ascii="Times New Roman" w:hAnsi="Times New Roman" w:cs="Times New Roman"/>
          <w:color w:val="212529"/>
          <w:sz w:val="24"/>
          <w:szCs w:val="24"/>
          <w:shd w:val="clear" w:color="auto" w:fill="FFFFFF"/>
        </w:rPr>
      </w:pPr>
    </w:p>
    <w:p w14:paraId="60C78387" w14:textId="3B91AAF6" w:rsidR="009A186A" w:rsidRDefault="009A186A" w:rsidP="00E66A07">
      <w:pPr>
        <w:spacing w:after="0"/>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In addition, the brewer off-sale malt liquor license may also be issued with the approval of the Commission of Public Safety, to the holder of the brewer’s license under Minn. Sta</w:t>
      </w:r>
      <w:r w:rsidR="00732B6D">
        <w:rPr>
          <w:rFonts w:ascii="Times New Roman" w:hAnsi="Times New Roman" w:cs="Times New Roman"/>
          <w:color w:val="212529"/>
          <w:sz w:val="24"/>
          <w:szCs w:val="24"/>
          <w:shd w:val="clear" w:color="auto" w:fill="FFFFFF"/>
        </w:rPr>
        <w:t xml:space="preserve">tute, meeting all criteria, which may be amended from time to time.  </w:t>
      </w:r>
    </w:p>
    <w:p w14:paraId="5E587EF9" w14:textId="15D8C16C" w:rsidR="00932D5B" w:rsidRDefault="00932D5B" w:rsidP="00E66A07">
      <w:pPr>
        <w:spacing w:after="0"/>
        <w:rPr>
          <w:rFonts w:ascii="Times New Roman" w:hAnsi="Times New Roman" w:cs="Times New Roman"/>
          <w:color w:val="212529"/>
          <w:sz w:val="24"/>
          <w:szCs w:val="24"/>
          <w:shd w:val="clear" w:color="auto" w:fill="FFFFFF"/>
        </w:rPr>
      </w:pPr>
    </w:p>
    <w:p w14:paraId="37811B6F" w14:textId="77777777" w:rsidR="00E25893" w:rsidRDefault="00E25893" w:rsidP="00E66A07">
      <w:pPr>
        <w:spacing w:after="0"/>
        <w:rPr>
          <w:rFonts w:ascii="Times New Roman" w:hAnsi="Times New Roman" w:cs="Times New Roman"/>
          <w:color w:val="212529"/>
          <w:sz w:val="24"/>
          <w:szCs w:val="24"/>
          <w:shd w:val="clear" w:color="auto" w:fill="FFFFFF"/>
        </w:rPr>
      </w:pPr>
    </w:p>
    <w:p w14:paraId="5C9D33CA" w14:textId="77777777" w:rsidR="00E25893" w:rsidRDefault="00E25893" w:rsidP="00E25893">
      <w:pPr>
        <w:spacing w:after="0"/>
        <w:rPr>
          <w:rFonts w:ascii="Times New Roman" w:hAnsi="Times New Roman" w:cs="Times New Roman"/>
          <w:b/>
          <w:bCs/>
          <w:color w:val="212529"/>
          <w:sz w:val="24"/>
          <w:szCs w:val="24"/>
          <w:u w:val="single"/>
          <w:shd w:val="clear" w:color="auto" w:fill="FFFFFF"/>
        </w:rPr>
      </w:pPr>
      <w:r>
        <w:rPr>
          <w:rFonts w:ascii="Times New Roman" w:hAnsi="Times New Roman" w:cs="Times New Roman"/>
          <w:b/>
          <w:bCs/>
          <w:color w:val="212529"/>
          <w:sz w:val="24"/>
          <w:szCs w:val="24"/>
          <w:u w:val="single"/>
          <w:shd w:val="clear" w:color="auto" w:fill="FFFFFF"/>
        </w:rPr>
        <w:t>REQUESTED COUNCIL ACTION</w:t>
      </w:r>
    </w:p>
    <w:p w14:paraId="4C30B19A" w14:textId="031A31A6" w:rsidR="00932D5B" w:rsidRDefault="00932D5B" w:rsidP="00E66A07">
      <w:pPr>
        <w:spacing w:after="0"/>
        <w:rPr>
          <w:rFonts w:ascii="Times New Roman" w:hAnsi="Times New Roman" w:cs="Times New Roman"/>
          <w:b/>
          <w:bCs/>
          <w:color w:val="212529"/>
          <w:sz w:val="24"/>
          <w:szCs w:val="24"/>
          <w:u w:val="single"/>
          <w:shd w:val="clear" w:color="auto" w:fill="FFFFFF"/>
        </w:rPr>
      </w:pPr>
    </w:p>
    <w:p w14:paraId="1EEF5279" w14:textId="03F68DD3" w:rsidR="00932D5B" w:rsidRDefault="00932D5B" w:rsidP="00E66A07">
      <w:pPr>
        <w:spacing w:after="0"/>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I respectfully request a motion approving an Ordinance of the City of Cannon Falls, Minnesota Amending City Code Chapter 111 Relating to Brewer Licensing.</w:t>
      </w:r>
    </w:p>
    <w:p w14:paraId="24AB7F24" w14:textId="6239575A" w:rsidR="00932D5B" w:rsidRDefault="00932D5B" w:rsidP="00E66A07">
      <w:pPr>
        <w:spacing w:after="0"/>
        <w:rPr>
          <w:rFonts w:ascii="Times New Roman" w:hAnsi="Times New Roman" w:cs="Times New Roman"/>
          <w:color w:val="212529"/>
          <w:sz w:val="24"/>
          <w:szCs w:val="24"/>
          <w:shd w:val="clear" w:color="auto" w:fill="FFFFFF"/>
        </w:rPr>
      </w:pPr>
    </w:p>
    <w:p w14:paraId="7E64DE0F" w14:textId="7EA7E546" w:rsidR="00932D5B" w:rsidRDefault="00932D5B" w:rsidP="00E66A07">
      <w:pPr>
        <w:spacing w:after="0"/>
        <w:rPr>
          <w:rFonts w:ascii="Times New Roman" w:hAnsi="Times New Roman" w:cs="Times New Roman"/>
          <w:b/>
          <w:bCs/>
          <w:color w:val="212529"/>
          <w:sz w:val="24"/>
          <w:szCs w:val="24"/>
          <w:u w:val="single"/>
          <w:shd w:val="clear" w:color="auto" w:fill="FFFFFF"/>
        </w:rPr>
      </w:pPr>
    </w:p>
    <w:p w14:paraId="0A13AA24" w14:textId="2F72D65C" w:rsidR="00932D5B" w:rsidRDefault="00932D5B" w:rsidP="00E66A07">
      <w:pPr>
        <w:spacing w:after="0"/>
        <w:rPr>
          <w:rFonts w:ascii="Times New Roman" w:hAnsi="Times New Roman" w:cs="Times New Roman"/>
          <w:b/>
          <w:bCs/>
          <w:color w:val="212529"/>
          <w:sz w:val="24"/>
          <w:szCs w:val="24"/>
          <w:u w:val="single"/>
          <w:shd w:val="clear" w:color="auto" w:fill="FFFFFF"/>
        </w:rPr>
      </w:pPr>
    </w:p>
    <w:p w14:paraId="63965280" w14:textId="18E7D27E" w:rsidR="00932D5B" w:rsidRDefault="00932D5B" w:rsidP="00E66A07">
      <w:pPr>
        <w:spacing w:after="0"/>
        <w:rPr>
          <w:rFonts w:ascii="Times New Roman" w:hAnsi="Times New Roman" w:cs="Times New Roman"/>
          <w:b/>
          <w:bCs/>
          <w:color w:val="212529"/>
          <w:sz w:val="24"/>
          <w:szCs w:val="24"/>
          <w:u w:val="single"/>
          <w:shd w:val="clear" w:color="auto" w:fill="FFFFFF"/>
        </w:rPr>
      </w:pPr>
    </w:p>
    <w:p w14:paraId="1082E506" w14:textId="0898C1F8" w:rsidR="00932D5B" w:rsidRDefault="00932D5B" w:rsidP="00E66A07">
      <w:pPr>
        <w:spacing w:after="0"/>
        <w:rPr>
          <w:rFonts w:ascii="Times New Roman" w:hAnsi="Times New Roman" w:cs="Times New Roman"/>
          <w:b/>
          <w:bCs/>
          <w:color w:val="212529"/>
          <w:sz w:val="24"/>
          <w:szCs w:val="24"/>
          <w:u w:val="single"/>
          <w:shd w:val="clear" w:color="auto" w:fill="FFFFFF"/>
        </w:rPr>
      </w:pPr>
    </w:p>
    <w:p w14:paraId="6755EFB4" w14:textId="66D9B776" w:rsidR="00932D5B" w:rsidRDefault="00932D5B" w:rsidP="00E66A07">
      <w:pPr>
        <w:spacing w:after="0"/>
        <w:rPr>
          <w:rFonts w:ascii="Times New Roman" w:hAnsi="Times New Roman" w:cs="Times New Roman"/>
          <w:b/>
          <w:bCs/>
          <w:color w:val="212529"/>
          <w:sz w:val="24"/>
          <w:szCs w:val="24"/>
          <w:u w:val="single"/>
          <w:shd w:val="clear" w:color="auto" w:fill="FFFFFF"/>
        </w:rPr>
      </w:pPr>
    </w:p>
    <w:p w14:paraId="4960195C" w14:textId="06B9C30E" w:rsidR="00932D5B" w:rsidRDefault="00932D5B" w:rsidP="00E66A07">
      <w:pPr>
        <w:spacing w:after="0"/>
        <w:rPr>
          <w:rFonts w:ascii="Times New Roman" w:hAnsi="Times New Roman" w:cs="Times New Roman"/>
          <w:b/>
          <w:bCs/>
          <w:color w:val="212529"/>
          <w:sz w:val="24"/>
          <w:szCs w:val="24"/>
          <w:u w:val="single"/>
          <w:shd w:val="clear" w:color="auto" w:fill="FFFFFF"/>
        </w:rPr>
      </w:pPr>
    </w:p>
    <w:p w14:paraId="6A361BD7" w14:textId="77777777" w:rsidR="00932D5B" w:rsidRPr="00932D5B" w:rsidRDefault="00932D5B" w:rsidP="00932D5B">
      <w:pPr>
        <w:shd w:val="clear" w:color="auto" w:fill="FFFFFF"/>
        <w:spacing w:after="100" w:afterAutospacing="1" w:line="240" w:lineRule="auto"/>
        <w:outlineLvl w:val="0"/>
        <w:rPr>
          <w:rFonts w:ascii="Roboto" w:eastAsia="Times New Roman" w:hAnsi="Roboto" w:cs="Times New Roman"/>
          <w:color w:val="000000"/>
          <w:kern w:val="36"/>
          <w:sz w:val="48"/>
          <w:szCs w:val="48"/>
        </w:rPr>
      </w:pPr>
      <w:r w:rsidRPr="00932D5B">
        <w:rPr>
          <w:rFonts w:ascii="Roboto" w:eastAsia="Times New Roman" w:hAnsi="Roboto" w:cs="Times New Roman"/>
          <w:color w:val="000000"/>
          <w:kern w:val="36"/>
          <w:sz w:val="48"/>
          <w:szCs w:val="48"/>
        </w:rPr>
        <w:lastRenderedPageBreak/>
        <w:t>Minnesota Administrative Rules</w:t>
      </w:r>
    </w:p>
    <w:p w14:paraId="2D513F0D" w14:textId="77777777" w:rsidR="00932D5B" w:rsidRPr="00932D5B" w:rsidRDefault="00932D5B" w:rsidP="00932D5B">
      <w:pPr>
        <w:shd w:val="clear" w:color="auto" w:fill="FFFFFF"/>
        <w:spacing w:after="0" w:line="240" w:lineRule="atLeast"/>
        <w:ind w:right="-129"/>
        <w:outlineLvl w:val="0"/>
        <w:rPr>
          <w:rFonts w:ascii="Times New Roman" w:eastAsia="Times New Roman" w:hAnsi="Times New Roman" w:cs="Times New Roman"/>
          <w:b/>
          <w:bCs/>
          <w:color w:val="000000"/>
          <w:kern w:val="36"/>
          <w:sz w:val="25"/>
          <w:szCs w:val="25"/>
        </w:rPr>
      </w:pPr>
      <w:r w:rsidRPr="00932D5B">
        <w:rPr>
          <w:rFonts w:ascii="Times New Roman" w:eastAsia="Times New Roman" w:hAnsi="Times New Roman" w:cs="Times New Roman"/>
          <w:b/>
          <w:bCs/>
          <w:color w:val="000000"/>
          <w:kern w:val="36"/>
          <w:sz w:val="25"/>
          <w:szCs w:val="25"/>
        </w:rPr>
        <w:t>7515.1080 MALT BEVERAGES GENERAL REQUIREMENTS.</w:t>
      </w:r>
    </w:p>
    <w:p w14:paraId="20ECA479" w14:textId="4FDF4293" w:rsidR="00932D5B" w:rsidRDefault="00932D5B" w:rsidP="00932D5B">
      <w:pPr>
        <w:shd w:val="clear" w:color="auto" w:fill="FFFFFF"/>
        <w:spacing w:before="48" w:line="288" w:lineRule="atLeast"/>
        <w:ind w:firstLine="480"/>
        <w:rPr>
          <w:rFonts w:ascii="Times New Roman" w:eastAsia="Times New Roman" w:hAnsi="Times New Roman" w:cs="Times New Roman"/>
          <w:color w:val="000000"/>
          <w:sz w:val="25"/>
          <w:szCs w:val="25"/>
        </w:rPr>
      </w:pPr>
      <w:r w:rsidRPr="00932D5B">
        <w:rPr>
          <w:rFonts w:ascii="Times New Roman" w:eastAsia="Times New Roman" w:hAnsi="Times New Roman" w:cs="Times New Roman"/>
          <w:color w:val="000000"/>
          <w:sz w:val="25"/>
          <w:szCs w:val="25"/>
        </w:rPr>
        <w:t>Code of Federal Regulations for beer is hereby adopted as the rule for the standards of identity and labeling requirements for containers of malt beverages sold within the state, insofar as federal regulations or amendments thereto are not contrary to or inconsistent with the provisions of Minnesota Statutes, chapter 340A or parts </w:t>
      </w:r>
      <w:hyperlink r:id="rId6" w:history="1">
        <w:r w:rsidRPr="00932D5B">
          <w:rPr>
            <w:rFonts w:ascii="Times New Roman" w:eastAsia="Times New Roman" w:hAnsi="Times New Roman" w:cs="Times New Roman"/>
            <w:color w:val="2B6DAD"/>
            <w:sz w:val="25"/>
            <w:szCs w:val="25"/>
            <w:u w:val="single"/>
          </w:rPr>
          <w:t>7515.1000</w:t>
        </w:r>
      </w:hyperlink>
      <w:r w:rsidRPr="00932D5B">
        <w:rPr>
          <w:rFonts w:ascii="Times New Roman" w:eastAsia="Times New Roman" w:hAnsi="Times New Roman" w:cs="Times New Roman"/>
          <w:color w:val="000000"/>
          <w:sz w:val="25"/>
          <w:szCs w:val="25"/>
        </w:rPr>
        <w:t> to </w:t>
      </w:r>
      <w:hyperlink r:id="rId7" w:history="1">
        <w:r w:rsidRPr="00932D5B">
          <w:rPr>
            <w:rFonts w:ascii="Times New Roman" w:eastAsia="Times New Roman" w:hAnsi="Times New Roman" w:cs="Times New Roman"/>
            <w:color w:val="2B6DAD"/>
            <w:sz w:val="25"/>
            <w:szCs w:val="25"/>
            <w:u w:val="single"/>
          </w:rPr>
          <w:t>7515.1120</w:t>
        </w:r>
      </w:hyperlink>
      <w:r w:rsidRPr="00932D5B">
        <w:rPr>
          <w:rFonts w:ascii="Times New Roman" w:eastAsia="Times New Roman" w:hAnsi="Times New Roman" w:cs="Times New Roman"/>
          <w:color w:val="000000"/>
          <w:sz w:val="25"/>
          <w:szCs w:val="25"/>
        </w:rPr>
        <w:t>, including standards of fill.</w:t>
      </w:r>
    </w:p>
    <w:p w14:paraId="43B1022E" w14:textId="78AD7BFE" w:rsidR="00932D5B" w:rsidRDefault="00932D5B" w:rsidP="00932D5B">
      <w:pPr>
        <w:shd w:val="clear" w:color="auto" w:fill="FFFFFF"/>
        <w:spacing w:before="48" w:line="288" w:lineRule="atLeast"/>
        <w:rPr>
          <w:rFonts w:ascii="Times New Roman" w:eastAsia="Times New Roman" w:hAnsi="Times New Roman" w:cs="Times New Roman"/>
          <w:color w:val="000000"/>
          <w:sz w:val="25"/>
          <w:szCs w:val="25"/>
        </w:rPr>
      </w:pPr>
    </w:p>
    <w:p w14:paraId="0D90D7CE" w14:textId="77777777" w:rsidR="00932D5B" w:rsidRPr="00932D5B" w:rsidRDefault="00932D5B" w:rsidP="00932D5B">
      <w:pPr>
        <w:shd w:val="clear" w:color="auto" w:fill="FFFFFF"/>
        <w:spacing w:after="0" w:line="240" w:lineRule="atLeast"/>
        <w:ind w:right="96"/>
        <w:outlineLvl w:val="0"/>
        <w:rPr>
          <w:rFonts w:ascii="Times New Roman" w:eastAsia="Times New Roman" w:hAnsi="Times New Roman" w:cs="Times New Roman"/>
          <w:b/>
          <w:bCs/>
          <w:color w:val="000000"/>
          <w:kern w:val="36"/>
          <w:sz w:val="24"/>
          <w:szCs w:val="24"/>
        </w:rPr>
      </w:pPr>
      <w:r w:rsidRPr="00932D5B">
        <w:rPr>
          <w:rFonts w:ascii="Times New Roman" w:eastAsia="Times New Roman" w:hAnsi="Times New Roman" w:cs="Times New Roman"/>
          <w:b/>
          <w:bCs/>
          <w:color w:val="000000"/>
          <w:kern w:val="36"/>
          <w:sz w:val="24"/>
          <w:szCs w:val="24"/>
        </w:rPr>
        <w:t>7515.1090 PACKAGING OF MALT BEVERAGES TO CONFORM TO FEDERAL REGULATIONS.</w:t>
      </w:r>
    </w:p>
    <w:p w14:paraId="08B3BE66" w14:textId="77777777" w:rsidR="00932D5B" w:rsidRPr="00932D5B" w:rsidRDefault="00932D5B" w:rsidP="00932D5B">
      <w:pPr>
        <w:shd w:val="clear" w:color="auto" w:fill="FFFFFF"/>
        <w:spacing w:before="48" w:after="120" w:line="240" w:lineRule="auto"/>
        <w:ind w:firstLine="480"/>
        <w:rPr>
          <w:rFonts w:ascii="Times New Roman" w:eastAsia="Times New Roman" w:hAnsi="Times New Roman" w:cs="Times New Roman"/>
          <w:color w:val="000000"/>
          <w:sz w:val="25"/>
          <w:szCs w:val="25"/>
        </w:rPr>
      </w:pPr>
      <w:r w:rsidRPr="00932D5B">
        <w:rPr>
          <w:rFonts w:ascii="Times New Roman" w:eastAsia="Times New Roman" w:hAnsi="Times New Roman" w:cs="Times New Roman"/>
          <w:color w:val="000000"/>
          <w:sz w:val="25"/>
          <w:szCs w:val="25"/>
        </w:rPr>
        <w:t>No person shall import, manufacture, transport, or sell within Minnesota any malt beverages in containers, unless the malt beverages are packaged, and the packages are marked, branded, or labeled in conformity with federal regulations as indicated and approved by the commissioner.</w:t>
      </w:r>
    </w:p>
    <w:p w14:paraId="327AC4F2" w14:textId="78221F4E" w:rsidR="00932D5B" w:rsidRDefault="00932D5B" w:rsidP="00932D5B">
      <w:pPr>
        <w:shd w:val="clear" w:color="auto" w:fill="FFFFFF"/>
        <w:spacing w:before="48" w:line="288" w:lineRule="atLeast"/>
        <w:rPr>
          <w:rFonts w:ascii="Times New Roman" w:eastAsia="Times New Roman" w:hAnsi="Times New Roman" w:cs="Times New Roman"/>
          <w:color w:val="000000"/>
          <w:sz w:val="25"/>
          <w:szCs w:val="25"/>
        </w:rPr>
      </w:pPr>
    </w:p>
    <w:p w14:paraId="15D202B1" w14:textId="17E8E639" w:rsidR="00DF4713" w:rsidRPr="00DF4713" w:rsidRDefault="00DF4713" w:rsidP="00DF4713">
      <w:pPr>
        <w:shd w:val="clear" w:color="auto" w:fill="FFFFFF"/>
        <w:spacing w:after="0" w:line="240" w:lineRule="atLeast"/>
        <w:ind w:right="96"/>
        <w:outlineLvl w:val="0"/>
        <w:rPr>
          <w:rFonts w:ascii="Times New Roman" w:eastAsia="Times New Roman" w:hAnsi="Times New Roman" w:cs="Times New Roman"/>
          <w:b/>
          <w:bCs/>
          <w:color w:val="000000"/>
          <w:kern w:val="36"/>
          <w:sz w:val="24"/>
          <w:szCs w:val="24"/>
        </w:rPr>
      </w:pPr>
      <w:r w:rsidRPr="00DF4713">
        <w:rPr>
          <w:rFonts w:ascii="Times New Roman" w:eastAsia="Times New Roman" w:hAnsi="Times New Roman" w:cs="Times New Roman"/>
          <w:b/>
          <w:bCs/>
          <w:color w:val="000000"/>
          <w:kern w:val="36"/>
          <w:sz w:val="24"/>
          <w:szCs w:val="24"/>
        </w:rPr>
        <w:t>7515.1100 LABELING REQUIREMENTS AND ALCOHOLIC CONTENT.</w:t>
      </w:r>
      <w:r w:rsidRPr="00DF4713">
        <w:rPr>
          <w:rFonts w:ascii="Times New Roman" w:eastAsia="Times New Roman" w:hAnsi="Times New Roman" w:cs="Times New Roman"/>
          <w:color w:val="000000"/>
          <w:sz w:val="25"/>
          <w:szCs w:val="25"/>
        </w:rPr>
        <w:t> </w:t>
      </w:r>
    </w:p>
    <w:p w14:paraId="34BE03F6" w14:textId="77777777" w:rsidR="00DF4713" w:rsidRPr="00DF4713" w:rsidRDefault="00DF4713" w:rsidP="00DF4713">
      <w:pPr>
        <w:shd w:val="clear" w:color="auto" w:fill="FFFFFF"/>
        <w:spacing w:before="240" w:after="0" w:line="240" w:lineRule="atLeast"/>
        <w:ind w:right="48"/>
        <w:outlineLvl w:val="1"/>
        <w:rPr>
          <w:rFonts w:ascii="inherit" w:eastAsia="Times New Roman" w:hAnsi="inherit" w:cs="Times New Roman"/>
          <w:b/>
          <w:bCs/>
          <w:color w:val="000000"/>
          <w:sz w:val="25"/>
          <w:szCs w:val="25"/>
        </w:rPr>
      </w:pPr>
      <w:r w:rsidRPr="00DF4713">
        <w:rPr>
          <w:rFonts w:ascii="inherit" w:eastAsia="Times New Roman" w:hAnsi="inherit" w:cs="Times New Roman"/>
          <w:b/>
          <w:bCs/>
          <w:color w:val="000000"/>
          <w:sz w:val="25"/>
          <w:szCs w:val="25"/>
        </w:rPr>
        <w:t>0.5 to 3.2 percent alcohol. </w:t>
      </w:r>
    </w:p>
    <w:p w14:paraId="78AACF07" w14:textId="77777777" w:rsidR="00DF4713" w:rsidRPr="00DF4713" w:rsidRDefault="00DF4713" w:rsidP="00DF4713">
      <w:pPr>
        <w:shd w:val="clear" w:color="auto" w:fill="FFFFFF"/>
        <w:spacing w:before="48" w:after="120" w:line="240" w:lineRule="auto"/>
        <w:ind w:firstLine="480"/>
        <w:rPr>
          <w:rFonts w:ascii="Times New Roman" w:eastAsia="Times New Roman" w:hAnsi="Times New Roman" w:cs="Times New Roman"/>
          <w:color w:val="000000"/>
          <w:sz w:val="25"/>
          <w:szCs w:val="25"/>
        </w:rPr>
      </w:pPr>
      <w:r w:rsidRPr="00DF4713">
        <w:rPr>
          <w:rFonts w:ascii="Times New Roman" w:eastAsia="Times New Roman" w:hAnsi="Times New Roman" w:cs="Times New Roman"/>
          <w:color w:val="000000"/>
          <w:sz w:val="25"/>
          <w:szCs w:val="25"/>
        </w:rPr>
        <w:t>For a product that contains more than one-half of one percent of alcohol by volume and not more than 3.2 percent by weight, the alcoholic content must be stated and the product labeled as follows: "contains not more than 3.2 percent of alcohol by weight" or similar expression of like meaning.</w:t>
      </w:r>
    </w:p>
    <w:p w14:paraId="4BD53781" w14:textId="77777777" w:rsidR="00DF4713" w:rsidRPr="00DF4713" w:rsidRDefault="00DF4713" w:rsidP="00DF4713">
      <w:pPr>
        <w:shd w:val="clear" w:color="auto" w:fill="FFFFFF"/>
        <w:spacing w:before="48" w:after="120" w:line="240" w:lineRule="auto"/>
        <w:ind w:left="480" w:firstLine="480"/>
        <w:rPr>
          <w:rFonts w:ascii="Times New Roman" w:eastAsia="Times New Roman" w:hAnsi="Times New Roman" w:cs="Times New Roman"/>
          <w:color w:val="000000"/>
          <w:sz w:val="25"/>
          <w:szCs w:val="25"/>
        </w:rPr>
      </w:pPr>
      <w:r w:rsidRPr="00DF4713">
        <w:rPr>
          <w:rFonts w:ascii="Times New Roman" w:eastAsia="Times New Roman" w:hAnsi="Times New Roman" w:cs="Times New Roman"/>
          <w:color w:val="000000"/>
          <w:sz w:val="25"/>
          <w:szCs w:val="25"/>
        </w:rPr>
        <w:t>If the product is sold in cans, the words "contains not more than 3.2 percent of alcohol by weight," or similar expression of like meaning, must appear on one end of each can in a permanent medium. For cone-type cans, however, the indication must be placed on the side.</w:t>
      </w:r>
    </w:p>
    <w:p w14:paraId="3FA2F83F" w14:textId="0BD441B4" w:rsidR="00DF4713" w:rsidRPr="00DF4713" w:rsidRDefault="00DF4713" w:rsidP="00DF4713">
      <w:pPr>
        <w:shd w:val="clear" w:color="auto" w:fill="FFFFFF"/>
        <w:spacing w:after="0" w:line="240" w:lineRule="auto"/>
        <w:rPr>
          <w:rFonts w:ascii="Times New Roman" w:eastAsia="Times New Roman" w:hAnsi="Times New Roman" w:cs="Times New Roman"/>
          <w:color w:val="000000"/>
          <w:sz w:val="25"/>
          <w:szCs w:val="25"/>
        </w:rPr>
      </w:pPr>
      <w:r w:rsidRPr="00DF4713">
        <w:rPr>
          <w:rFonts w:ascii="inherit" w:eastAsia="Times New Roman" w:hAnsi="inherit" w:cs="Times New Roman"/>
          <w:b/>
          <w:bCs/>
          <w:color w:val="000000"/>
          <w:sz w:val="25"/>
          <w:szCs w:val="25"/>
        </w:rPr>
        <w:t>Copies instead of cans. </w:t>
      </w:r>
    </w:p>
    <w:p w14:paraId="6E7F9F77" w14:textId="6F27C503" w:rsidR="00DF4713" w:rsidRPr="00DF4713" w:rsidRDefault="00DF4713" w:rsidP="00DF4713">
      <w:pPr>
        <w:shd w:val="clear" w:color="auto" w:fill="FFFFFF"/>
        <w:spacing w:before="48" w:after="120" w:line="240" w:lineRule="auto"/>
        <w:ind w:firstLine="480"/>
        <w:rPr>
          <w:rFonts w:ascii="Times New Roman" w:eastAsia="Times New Roman" w:hAnsi="Times New Roman" w:cs="Times New Roman"/>
          <w:color w:val="000000"/>
          <w:sz w:val="25"/>
          <w:szCs w:val="25"/>
        </w:rPr>
      </w:pPr>
      <w:r w:rsidRPr="00DF4713">
        <w:rPr>
          <w:rFonts w:ascii="Times New Roman" w:eastAsia="Times New Roman" w:hAnsi="Times New Roman" w:cs="Times New Roman"/>
          <w:color w:val="000000"/>
          <w:sz w:val="25"/>
          <w:szCs w:val="25"/>
        </w:rPr>
        <w:t>In place of submitting can containers for malt beverages, duplicate copies of each can and its lid must be submitted for both 3.2 percent and strong and the copies must clearly show the label and the alcoholic content statement for the 3.2 product only. </w:t>
      </w:r>
    </w:p>
    <w:p w14:paraId="3115931D" w14:textId="77777777" w:rsidR="00DF4713" w:rsidRPr="00DF4713" w:rsidRDefault="00DF4713" w:rsidP="00DF4713">
      <w:pPr>
        <w:shd w:val="clear" w:color="auto" w:fill="FFFFFF"/>
        <w:spacing w:before="240" w:after="0" w:line="240" w:lineRule="atLeast"/>
        <w:ind w:right="48"/>
        <w:outlineLvl w:val="1"/>
        <w:rPr>
          <w:rFonts w:ascii="inherit" w:eastAsia="Times New Roman" w:hAnsi="inherit" w:cs="Times New Roman"/>
          <w:b/>
          <w:bCs/>
          <w:color w:val="000000"/>
          <w:sz w:val="25"/>
          <w:szCs w:val="25"/>
        </w:rPr>
      </w:pPr>
      <w:r w:rsidRPr="00DF4713">
        <w:rPr>
          <w:rFonts w:ascii="inherit" w:eastAsia="Times New Roman" w:hAnsi="inherit" w:cs="Times New Roman"/>
          <w:b/>
          <w:bCs/>
          <w:color w:val="000000"/>
          <w:sz w:val="25"/>
          <w:szCs w:val="25"/>
        </w:rPr>
        <w:t>Under 0.5 percent alcohol. </w:t>
      </w:r>
    </w:p>
    <w:p w14:paraId="1802AF60" w14:textId="63BE050A" w:rsidR="00DF4713" w:rsidRPr="00DF4713" w:rsidRDefault="00DF4713" w:rsidP="00DF4713">
      <w:pPr>
        <w:shd w:val="clear" w:color="auto" w:fill="FFFFFF"/>
        <w:spacing w:before="48" w:after="120" w:line="240" w:lineRule="auto"/>
        <w:ind w:firstLine="480"/>
        <w:rPr>
          <w:rFonts w:ascii="Times New Roman" w:eastAsia="Times New Roman" w:hAnsi="Times New Roman" w:cs="Times New Roman"/>
          <w:color w:val="000000"/>
          <w:sz w:val="25"/>
          <w:szCs w:val="25"/>
        </w:rPr>
      </w:pPr>
      <w:r w:rsidRPr="00DF4713">
        <w:rPr>
          <w:rFonts w:ascii="Times New Roman" w:eastAsia="Times New Roman" w:hAnsi="Times New Roman" w:cs="Times New Roman"/>
          <w:color w:val="000000"/>
          <w:sz w:val="25"/>
          <w:szCs w:val="25"/>
        </w:rPr>
        <w:t>The alcoholic content must be stated if the product contains less than one-half of one percent of alcohol by volume and must be labeled "contains less than one-half of one percent of alcohol by volume." </w:t>
      </w:r>
    </w:p>
    <w:p w14:paraId="3A0EAF1F" w14:textId="77777777" w:rsidR="00DF4713" w:rsidRPr="00DF4713" w:rsidRDefault="00DF4713" w:rsidP="00DF4713">
      <w:pPr>
        <w:shd w:val="clear" w:color="auto" w:fill="FFFFFF"/>
        <w:spacing w:before="240" w:after="0" w:line="240" w:lineRule="atLeast"/>
        <w:ind w:right="48"/>
        <w:outlineLvl w:val="1"/>
        <w:rPr>
          <w:rFonts w:ascii="inherit" w:eastAsia="Times New Roman" w:hAnsi="inherit" w:cs="Times New Roman"/>
          <w:b/>
          <w:bCs/>
          <w:color w:val="000000"/>
          <w:sz w:val="25"/>
          <w:szCs w:val="25"/>
        </w:rPr>
      </w:pPr>
      <w:r w:rsidRPr="00DF4713">
        <w:rPr>
          <w:rFonts w:ascii="inherit" w:eastAsia="Times New Roman" w:hAnsi="inherit" w:cs="Times New Roman"/>
          <w:b/>
          <w:bCs/>
          <w:color w:val="000000"/>
          <w:sz w:val="25"/>
          <w:szCs w:val="25"/>
        </w:rPr>
        <w:t>Confiscation. </w:t>
      </w:r>
    </w:p>
    <w:p w14:paraId="60610968" w14:textId="77777777" w:rsidR="00DF4713" w:rsidRPr="00DF4713" w:rsidRDefault="00DF4713" w:rsidP="00DF4713">
      <w:pPr>
        <w:shd w:val="clear" w:color="auto" w:fill="FFFFFF"/>
        <w:spacing w:before="48" w:after="120" w:line="240" w:lineRule="auto"/>
        <w:ind w:firstLine="480"/>
        <w:rPr>
          <w:rFonts w:ascii="Times New Roman" w:eastAsia="Times New Roman" w:hAnsi="Times New Roman" w:cs="Times New Roman"/>
          <w:color w:val="000000"/>
          <w:sz w:val="25"/>
          <w:szCs w:val="25"/>
        </w:rPr>
      </w:pPr>
      <w:r w:rsidRPr="00DF4713">
        <w:rPr>
          <w:rFonts w:ascii="Times New Roman" w:eastAsia="Times New Roman" w:hAnsi="Times New Roman" w:cs="Times New Roman"/>
          <w:color w:val="000000"/>
          <w:sz w:val="25"/>
          <w:szCs w:val="25"/>
        </w:rPr>
        <w:t>A product not labeled in accordance with this part is subject to confiscation by the commissioner.</w:t>
      </w:r>
    </w:p>
    <w:p w14:paraId="08610FB3" w14:textId="77777777" w:rsidR="00DF4713" w:rsidRDefault="00DF4713" w:rsidP="00DF4713">
      <w:pPr>
        <w:shd w:val="clear" w:color="auto" w:fill="FFFFFF"/>
        <w:spacing w:after="0" w:line="240" w:lineRule="atLeast"/>
        <w:ind w:right="96"/>
        <w:outlineLvl w:val="0"/>
        <w:rPr>
          <w:rFonts w:ascii="Times New Roman" w:eastAsia="Times New Roman" w:hAnsi="Times New Roman" w:cs="Times New Roman"/>
          <w:b/>
          <w:bCs/>
          <w:color w:val="000000"/>
          <w:kern w:val="36"/>
          <w:sz w:val="25"/>
          <w:szCs w:val="25"/>
        </w:rPr>
      </w:pPr>
    </w:p>
    <w:p w14:paraId="41BC9105" w14:textId="10FB00F9" w:rsidR="00DF4713" w:rsidRPr="00DF4713" w:rsidRDefault="00DF4713" w:rsidP="00DF4713">
      <w:pPr>
        <w:shd w:val="clear" w:color="auto" w:fill="FFFFFF"/>
        <w:spacing w:after="0" w:line="240" w:lineRule="atLeast"/>
        <w:ind w:right="96"/>
        <w:outlineLvl w:val="0"/>
        <w:rPr>
          <w:rFonts w:ascii="Times New Roman" w:eastAsia="Times New Roman" w:hAnsi="Times New Roman" w:cs="Times New Roman"/>
          <w:b/>
          <w:bCs/>
          <w:color w:val="000000"/>
          <w:kern w:val="36"/>
          <w:sz w:val="25"/>
          <w:szCs w:val="25"/>
        </w:rPr>
      </w:pPr>
      <w:r w:rsidRPr="00DF4713">
        <w:rPr>
          <w:rFonts w:ascii="Times New Roman" w:eastAsia="Times New Roman" w:hAnsi="Times New Roman" w:cs="Times New Roman"/>
          <w:b/>
          <w:bCs/>
          <w:color w:val="000000"/>
          <w:kern w:val="36"/>
          <w:sz w:val="25"/>
          <w:szCs w:val="25"/>
        </w:rPr>
        <w:t>7515.1110 ALCOHOLIC CONTENTS TO BE INDICATED ON CONTAINERS</w:t>
      </w:r>
    </w:p>
    <w:p w14:paraId="7A144946" w14:textId="77777777" w:rsidR="00DF4713" w:rsidRPr="00DF4713" w:rsidRDefault="00DF4713" w:rsidP="00DF4713">
      <w:pPr>
        <w:shd w:val="clear" w:color="auto" w:fill="FFFFFF"/>
        <w:spacing w:before="240" w:after="0" w:line="240" w:lineRule="atLeast"/>
        <w:ind w:right="48"/>
        <w:outlineLvl w:val="1"/>
        <w:rPr>
          <w:rFonts w:ascii="inherit" w:eastAsia="Times New Roman" w:hAnsi="inherit" w:cs="Times New Roman"/>
          <w:b/>
          <w:bCs/>
          <w:color w:val="000000"/>
          <w:sz w:val="25"/>
          <w:szCs w:val="25"/>
        </w:rPr>
      </w:pPr>
      <w:r w:rsidRPr="00DF4713">
        <w:rPr>
          <w:rFonts w:ascii="inherit" w:eastAsia="Times New Roman" w:hAnsi="inherit" w:cs="Times New Roman"/>
          <w:b/>
          <w:bCs/>
          <w:color w:val="000000"/>
          <w:sz w:val="25"/>
          <w:szCs w:val="25"/>
        </w:rPr>
        <w:t>Kegs or barrels. </w:t>
      </w:r>
    </w:p>
    <w:p w14:paraId="774C082C" w14:textId="77777777" w:rsidR="00DF4713" w:rsidRPr="00DF4713" w:rsidRDefault="00DF4713" w:rsidP="00DF4713">
      <w:pPr>
        <w:shd w:val="clear" w:color="auto" w:fill="FFFFFF"/>
        <w:spacing w:before="48" w:after="120" w:line="240" w:lineRule="auto"/>
        <w:ind w:firstLine="480"/>
        <w:rPr>
          <w:rFonts w:ascii="Times New Roman" w:eastAsia="Times New Roman" w:hAnsi="Times New Roman" w:cs="Times New Roman"/>
          <w:color w:val="000000"/>
          <w:sz w:val="25"/>
          <w:szCs w:val="25"/>
        </w:rPr>
      </w:pPr>
      <w:r w:rsidRPr="00DF4713">
        <w:rPr>
          <w:rFonts w:ascii="Times New Roman" w:eastAsia="Times New Roman" w:hAnsi="Times New Roman" w:cs="Times New Roman"/>
          <w:color w:val="000000"/>
          <w:sz w:val="25"/>
          <w:szCs w:val="25"/>
        </w:rPr>
        <w:t>Kegs or barrels sold in Minnesota must have the contents identified by paper stickers or stencils affixed on the same surface as the brewer's identification stating "3.2 beer" or similar words that are appropriate to the content, or as an alternative the alcoholic contents of kegs or barrels may be identified with distinctive symbols that have been submitted to and approved by the commissioner.</w:t>
      </w:r>
    </w:p>
    <w:p w14:paraId="4BC29E5B" w14:textId="77777777" w:rsidR="00DF4713" w:rsidRPr="00DF4713" w:rsidRDefault="00DF4713" w:rsidP="00DF4713">
      <w:pPr>
        <w:shd w:val="clear" w:color="auto" w:fill="FFFFFF"/>
        <w:spacing w:before="240" w:after="0" w:line="240" w:lineRule="atLeast"/>
        <w:ind w:right="48"/>
        <w:outlineLvl w:val="1"/>
        <w:rPr>
          <w:rFonts w:ascii="inherit" w:eastAsia="Times New Roman" w:hAnsi="inherit" w:cs="Times New Roman"/>
          <w:b/>
          <w:bCs/>
          <w:color w:val="000000"/>
          <w:sz w:val="25"/>
          <w:szCs w:val="25"/>
        </w:rPr>
      </w:pPr>
      <w:r w:rsidRPr="00DF4713">
        <w:rPr>
          <w:rFonts w:ascii="inherit" w:eastAsia="Times New Roman" w:hAnsi="inherit" w:cs="Times New Roman"/>
          <w:b/>
          <w:bCs/>
          <w:color w:val="000000"/>
          <w:sz w:val="25"/>
          <w:szCs w:val="25"/>
        </w:rPr>
        <w:t>Sealed, nonreturnable cases. </w:t>
      </w:r>
    </w:p>
    <w:p w14:paraId="0441DBA2" w14:textId="77777777" w:rsidR="00DF4713" w:rsidRPr="00DF4713" w:rsidRDefault="00DF4713" w:rsidP="00DF4713">
      <w:pPr>
        <w:shd w:val="clear" w:color="auto" w:fill="FFFFFF"/>
        <w:spacing w:before="48" w:after="120" w:line="240" w:lineRule="auto"/>
        <w:ind w:firstLine="480"/>
        <w:rPr>
          <w:rFonts w:ascii="Times New Roman" w:eastAsia="Times New Roman" w:hAnsi="Times New Roman" w:cs="Times New Roman"/>
          <w:color w:val="000000"/>
          <w:sz w:val="25"/>
          <w:szCs w:val="25"/>
        </w:rPr>
      </w:pPr>
      <w:r w:rsidRPr="00DF4713">
        <w:rPr>
          <w:rFonts w:ascii="Times New Roman" w:eastAsia="Times New Roman" w:hAnsi="Times New Roman" w:cs="Times New Roman"/>
          <w:color w:val="000000"/>
          <w:sz w:val="25"/>
          <w:szCs w:val="25"/>
        </w:rPr>
        <w:t>Nonreturnable and sealed cases of bottles or cans must have imprinted in ink on the top or one side of the case "3.2 beer" or similar words that are appropriate to the content, or identified by the use of distinctive symbols that have been submitted to and approved by the commissioner. This subpart applies to the shipping case but does not apply to smaller cartons that may be contained in the case. Each brewer and importer shall notify the commissioner whether identification will appear on the top or side of the case.</w:t>
      </w:r>
    </w:p>
    <w:p w14:paraId="7061F66C" w14:textId="77777777" w:rsidR="00DF4713" w:rsidRPr="00DF4713" w:rsidRDefault="00DF4713" w:rsidP="00DF4713">
      <w:pPr>
        <w:shd w:val="clear" w:color="auto" w:fill="FFFFFF"/>
        <w:spacing w:before="240" w:after="0" w:line="240" w:lineRule="atLeast"/>
        <w:ind w:right="48"/>
        <w:outlineLvl w:val="1"/>
        <w:rPr>
          <w:rFonts w:ascii="inherit" w:eastAsia="Times New Roman" w:hAnsi="inherit" w:cs="Times New Roman"/>
          <w:b/>
          <w:bCs/>
          <w:color w:val="000000"/>
          <w:sz w:val="25"/>
          <w:szCs w:val="25"/>
        </w:rPr>
      </w:pPr>
      <w:r w:rsidRPr="00DF4713">
        <w:rPr>
          <w:rFonts w:ascii="inherit" w:eastAsia="Times New Roman" w:hAnsi="inherit" w:cs="Times New Roman"/>
          <w:b/>
          <w:bCs/>
          <w:color w:val="000000"/>
          <w:sz w:val="25"/>
          <w:szCs w:val="25"/>
        </w:rPr>
        <w:t>Unsealed, returnable cases. </w:t>
      </w:r>
    </w:p>
    <w:p w14:paraId="2544018B" w14:textId="3803F7D3" w:rsidR="00DF4713" w:rsidRPr="00DF4713" w:rsidRDefault="00DF4713" w:rsidP="00DF4713">
      <w:pPr>
        <w:shd w:val="clear" w:color="auto" w:fill="FFFFFF"/>
        <w:spacing w:before="48" w:after="120" w:line="240" w:lineRule="auto"/>
        <w:ind w:firstLine="480"/>
        <w:rPr>
          <w:rFonts w:ascii="Times New Roman" w:eastAsia="Times New Roman" w:hAnsi="Times New Roman" w:cs="Times New Roman"/>
          <w:color w:val="000000"/>
          <w:sz w:val="25"/>
          <w:szCs w:val="25"/>
        </w:rPr>
      </w:pPr>
      <w:r w:rsidRPr="00DF4713">
        <w:rPr>
          <w:rFonts w:ascii="Times New Roman" w:eastAsia="Times New Roman" w:hAnsi="Times New Roman" w:cs="Times New Roman"/>
          <w:color w:val="000000"/>
          <w:sz w:val="25"/>
          <w:szCs w:val="25"/>
        </w:rPr>
        <w:t>An unsealed returnable case of bottles needs no external marking to identify alcoholic content, if opening the case without breaking furnishes a direct view of bottles that identify the alcoholic content pursuant to this part. </w:t>
      </w:r>
    </w:p>
    <w:p w14:paraId="3CFBF262" w14:textId="77777777" w:rsidR="00DF4713" w:rsidRPr="00DF4713" w:rsidRDefault="00DF4713" w:rsidP="00DF4713">
      <w:pPr>
        <w:shd w:val="clear" w:color="auto" w:fill="FFFFFF"/>
        <w:spacing w:before="240" w:after="0" w:line="240" w:lineRule="atLeast"/>
        <w:ind w:right="48"/>
        <w:outlineLvl w:val="1"/>
        <w:rPr>
          <w:rFonts w:ascii="inherit" w:eastAsia="Times New Roman" w:hAnsi="inherit" w:cs="Times New Roman"/>
          <w:b/>
          <w:bCs/>
          <w:color w:val="000000"/>
          <w:sz w:val="25"/>
          <w:szCs w:val="25"/>
        </w:rPr>
      </w:pPr>
      <w:r w:rsidRPr="00DF4713">
        <w:rPr>
          <w:rFonts w:ascii="inherit" w:eastAsia="Times New Roman" w:hAnsi="inherit" w:cs="Times New Roman"/>
          <w:b/>
          <w:bCs/>
          <w:color w:val="000000"/>
          <w:sz w:val="25"/>
          <w:szCs w:val="25"/>
        </w:rPr>
        <w:t>Confiscation. </w:t>
      </w:r>
    </w:p>
    <w:p w14:paraId="288E7EFB" w14:textId="7404994E" w:rsidR="00DF4713" w:rsidRDefault="00DF4713" w:rsidP="00DF4713">
      <w:pPr>
        <w:shd w:val="clear" w:color="auto" w:fill="FFFFFF"/>
        <w:spacing w:before="48" w:after="120" w:line="240" w:lineRule="auto"/>
        <w:ind w:firstLine="480"/>
        <w:rPr>
          <w:rFonts w:ascii="Times New Roman" w:eastAsia="Times New Roman" w:hAnsi="Times New Roman" w:cs="Times New Roman"/>
          <w:color w:val="000000"/>
          <w:sz w:val="25"/>
          <w:szCs w:val="25"/>
        </w:rPr>
      </w:pPr>
      <w:r w:rsidRPr="00DF4713">
        <w:rPr>
          <w:rFonts w:ascii="Times New Roman" w:eastAsia="Times New Roman" w:hAnsi="Times New Roman" w:cs="Times New Roman"/>
          <w:color w:val="000000"/>
          <w:sz w:val="25"/>
          <w:szCs w:val="25"/>
        </w:rPr>
        <w:t>A product not labeled in accordance with this part is subject to confiscation by the commissioner.</w:t>
      </w:r>
    </w:p>
    <w:p w14:paraId="2E4B1DB4" w14:textId="12BF4E39" w:rsidR="00DF4713" w:rsidRDefault="00DF4713" w:rsidP="00DF4713">
      <w:pPr>
        <w:shd w:val="clear" w:color="auto" w:fill="FFFFFF"/>
        <w:spacing w:before="48" w:after="120" w:line="240" w:lineRule="auto"/>
        <w:rPr>
          <w:rFonts w:ascii="Times New Roman" w:eastAsia="Times New Roman" w:hAnsi="Times New Roman" w:cs="Times New Roman"/>
          <w:color w:val="000000"/>
          <w:sz w:val="25"/>
          <w:szCs w:val="25"/>
        </w:rPr>
      </w:pPr>
    </w:p>
    <w:p w14:paraId="088C1F97" w14:textId="77777777" w:rsidR="00DF4713" w:rsidRPr="00DF4713" w:rsidRDefault="00DF4713" w:rsidP="00DF4713">
      <w:pPr>
        <w:shd w:val="clear" w:color="auto" w:fill="FFFFFF"/>
        <w:spacing w:after="0" w:line="240" w:lineRule="atLeast"/>
        <w:ind w:right="96"/>
        <w:outlineLvl w:val="0"/>
        <w:rPr>
          <w:rFonts w:ascii="Times New Roman" w:eastAsia="Times New Roman" w:hAnsi="Times New Roman" w:cs="Times New Roman"/>
          <w:b/>
          <w:bCs/>
          <w:color w:val="000000"/>
          <w:kern w:val="36"/>
          <w:sz w:val="24"/>
          <w:szCs w:val="24"/>
        </w:rPr>
      </w:pPr>
      <w:r w:rsidRPr="00DF4713">
        <w:rPr>
          <w:rFonts w:ascii="Times New Roman" w:eastAsia="Times New Roman" w:hAnsi="Times New Roman" w:cs="Times New Roman"/>
          <w:b/>
          <w:bCs/>
          <w:color w:val="000000"/>
          <w:kern w:val="36"/>
          <w:sz w:val="24"/>
          <w:szCs w:val="24"/>
        </w:rPr>
        <w:t>7515.1120 STANDARDS OF CONTENT FOR MALT BEVERAGES.</w:t>
      </w:r>
    </w:p>
    <w:p w14:paraId="02A49430" w14:textId="77777777" w:rsidR="00DF4713" w:rsidRPr="00DF4713" w:rsidRDefault="00DF4713" w:rsidP="00DF4713">
      <w:pPr>
        <w:shd w:val="clear" w:color="auto" w:fill="FFFFFF"/>
        <w:spacing w:before="48" w:after="120" w:line="240" w:lineRule="auto"/>
        <w:ind w:firstLine="480"/>
        <w:rPr>
          <w:rFonts w:ascii="Times New Roman" w:eastAsia="Times New Roman" w:hAnsi="Times New Roman" w:cs="Times New Roman"/>
          <w:color w:val="000000"/>
          <w:sz w:val="25"/>
          <w:szCs w:val="25"/>
        </w:rPr>
      </w:pPr>
      <w:r w:rsidRPr="00DF4713">
        <w:rPr>
          <w:rFonts w:ascii="Times New Roman" w:eastAsia="Times New Roman" w:hAnsi="Times New Roman" w:cs="Times New Roman"/>
          <w:color w:val="000000"/>
          <w:sz w:val="25"/>
          <w:szCs w:val="25"/>
        </w:rPr>
        <w:t>Code of Federal Regulations for malt beverages, title 27, chapter I, part 7.27, as amended, is adopted as the rule for the standards of identity and labeling requirements for containers of malt beverages sold within the state, insofar as federal regulations or amendments are not contrary to or inconsistent with this chapter or Minnesota Statutes, chapter 340A.</w:t>
      </w:r>
    </w:p>
    <w:p w14:paraId="7ED5AEFB" w14:textId="4AB250C6" w:rsidR="00DF4713" w:rsidRDefault="00DF4713" w:rsidP="00DF4713">
      <w:pPr>
        <w:shd w:val="clear" w:color="auto" w:fill="FFFFFF"/>
        <w:spacing w:before="48" w:after="120" w:line="240" w:lineRule="auto"/>
        <w:ind w:left="480" w:firstLine="480"/>
        <w:rPr>
          <w:rFonts w:ascii="Times New Roman" w:eastAsia="Times New Roman" w:hAnsi="Times New Roman" w:cs="Times New Roman"/>
          <w:color w:val="000000"/>
          <w:sz w:val="25"/>
          <w:szCs w:val="25"/>
        </w:rPr>
      </w:pPr>
      <w:r w:rsidRPr="00DF4713">
        <w:rPr>
          <w:rFonts w:ascii="Times New Roman" w:eastAsia="Times New Roman" w:hAnsi="Times New Roman" w:cs="Times New Roman"/>
          <w:color w:val="000000"/>
          <w:sz w:val="25"/>
          <w:szCs w:val="25"/>
        </w:rPr>
        <w:t>The regulations adopted by the secretary of the treasury pursuant to the Federal Alcohol Administration Act governing standards of content must be followed in all bottling or selling of malt beverages in Minnesota.</w:t>
      </w:r>
    </w:p>
    <w:p w14:paraId="35D18F07" w14:textId="4368C3E1" w:rsidR="00165A5E" w:rsidRDefault="00165A5E" w:rsidP="00DF4713">
      <w:pPr>
        <w:shd w:val="clear" w:color="auto" w:fill="FFFFFF"/>
        <w:spacing w:before="48" w:after="120" w:line="240" w:lineRule="auto"/>
        <w:ind w:left="480" w:firstLine="480"/>
        <w:rPr>
          <w:rFonts w:ascii="Times New Roman" w:eastAsia="Times New Roman" w:hAnsi="Times New Roman" w:cs="Times New Roman"/>
          <w:color w:val="000000"/>
          <w:sz w:val="25"/>
          <w:szCs w:val="25"/>
        </w:rPr>
      </w:pPr>
    </w:p>
    <w:p w14:paraId="252F5B64" w14:textId="24D1DE33" w:rsidR="00165A5E" w:rsidRDefault="00165A5E" w:rsidP="00DF4713">
      <w:pPr>
        <w:shd w:val="clear" w:color="auto" w:fill="FFFFFF"/>
        <w:spacing w:before="48" w:after="120" w:line="240" w:lineRule="auto"/>
        <w:ind w:left="480" w:firstLine="480"/>
        <w:rPr>
          <w:rFonts w:ascii="Times New Roman" w:eastAsia="Times New Roman" w:hAnsi="Times New Roman" w:cs="Times New Roman"/>
          <w:color w:val="000000"/>
          <w:sz w:val="25"/>
          <w:szCs w:val="25"/>
        </w:rPr>
      </w:pPr>
    </w:p>
    <w:p w14:paraId="3D082A95" w14:textId="7D56768F" w:rsidR="00165A5E" w:rsidRDefault="00165A5E" w:rsidP="00165A5E">
      <w:pPr>
        <w:shd w:val="clear" w:color="auto" w:fill="FFFFFF"/>
        <w:spacing w:before="48" w:after="120" w:line="240" w:lineRule="auto"/>
        <w:rPr>
          <w:rFonts w:ascii="Times New Roman" w:eastAsia="Times New Roman" w:hAnsi="Times New Roman" w:cs="Times New Roman"/>
          <w:color w:val="000000"/>
          <w:sz w:val="25"/>
          <w:szCs w:val="25"/>
        </w:rPr>
      </w:pPr>
    </w:p>
    <w:p w14:paraId="42C65541" w14:textId="77777777" w:rsidR="00E25893" w:rsidRDefault="00E25893" w:rsidP="00165A5E">
      <w:pPr>
        <w:jc w:val="center"/>
        <w:rPr>
          <w:rFonts w:ascii="Times New Roman" w:hAnsi="Times New Roman" w:cs="Times New Roman"/>
          <w:b/>
          <w:sz w:val="24"/>
          <w:szCs w:val="24"/>
        </w:rPr>
      </w:pPr>
    </w:p>
    <w:p w14:paraId="115975C6" w14:textId="77777777" w:rsidR="00E25893" w:rsidRDefault="00E25893" w:rsidP="00165A5E">
      <w:pPr>
        <w:jc w:val="center"/>
        <w:rPr>
          <w:rFonts w:ascii="Times New Roman" w:hAnsi="Times New Roman" w:cs="Times New Roman"/>
          <w:b/>
          <w:sz w:val="24"/>
          <w:szCs w:val="24"/>
        </w:rPr>
      </w:pPr>
    </w:p>
    <w:p w14:paraId="137B3A2F" w14:textId="77777777" w:rsidR="00E6479A" w:rsidRPr="00E6479A" w:rsidRDefault="00E6479A" w:rsidP="00E6479A">
      <w:pPr>
        <w:spacing w:after="0"/>
        <w:jc w:val="center"/>
        <w:rPr>
          <w:rFonts w:ascii="Times New Roman" w:hAnsi="Times New Roman" w:cs="Times New Roman"/>
          <w:b/>
          <w:bCs/>
          <w:sz w:val="24"/>
          <w:szCs w:val="24"/>
        </w:rPr>
      </w:pPr>
      <w:r w:rsidRPr="00E6479A">
        <w:rPr>
          <w:rFonts w:ascii="Times New Roman" w:hAnsi="Times New Roman" w:cs="Times New Roman"/>
          <w:b/>
          <w:bCs/>
          <w:sz w:val="24"/>
          <w:szCs w:val="24"/>
        </w:rPr>
        <w:lastRenderedPageBreak/>
        <w:t>CITY OF CANNON FALLS</w:t>
      </w:r>
    </w:p>
    <w:p w14:paraId="7973CB3A" w14:textId="77777777" w:rsidR="00E6479A" w:rsidRPr="00E6479A" w:rsidRDefault="00E6479A" w:rsidP="00E6479A">
      <w:pPr>
        <w:spacing w:after="0"/>
        <w:jc w:val="center"/>
        <w:rPr>
          <w:rFonts w:ascii="Times New Roman" w:hAnsi="Times New Roman" w:cs="Times New Roman"/>
          <w:b/>
          <w:bCs/>
          <w:sz w:val="24"/>
          <w:szCs w:val="24"/>
        </w:rPr>
      </w:pPr>
      <w:r w:rsidRPr="00E6479A">
        <w:rPr>
          <w:rFonts w:ascii="Times New Roman" w:hAnsi="Times New Roman" w:cs="Times New Roman"/>
          <w:b/>
          <w:bCs/>
          <w:sz w:val="24"/>
          <w:szCs w:val="24"/>
        </w:rPr>
        <w:t>GOODHUE COUNTY, MINNESOTA</w:t>
      </w:r>
    </w:p>
    <w:p w14:paraId="6A486C13" w14:textId="77777777" w:rsidR="00E6479A" w:rsidRPr="00E6479A" w:rsidRDefault="00E6479A" w:rsidP="00E6479A">
      <w:pPr>
        <w:spacing w:after="0"/>
        <w:jc w:val="center"/>
        <w:rPr>
          <w:rFonts w:ascii="Times New Roman" w:hAnsi="Times New Roman" w:cs="Times New Roman"/>
          <w:b/>
          <w:bCs/>
          <w:sz w:val="24"/>
          <w:szCs w:val="24"/>
        </w:rPr>
      </w:pPr>
    </w:p>
    <w:p w14:paraId="7767066A" w14:textId="507FBE1B" w:rsidR="00E6479A" w:rsidRPr="00E6479A" w:rsidRDefault="00E6479A" w:rsidP="00E6479A">
      <w:pPr>
        <w:spacing w:after="0"/>
        <w:jc w:val="center"/>
        <w:rPr>
          <w:rFonts w:ascii="Times New Roman" w:hAnsi="Times New Roman" w:cs="Times New Roman"/>
          <w:b/>
          <w:bCs/>
          <w:sz w:val="24"/>
          <w:szCs w:val="24"/>
        </w:rPr>
      </w:pPr>
      <w:r w:rsidRPr="00E6479A">
        <w:rPr>
          <w:rFonts w:ascii="Times New Roman" w:hAnsi="Times New Roman" w:cs="Times New Roman"/>
          <w:b/>
          <w:bCs/>
          <w:sz w:val="24"/>
          <w:szCs w:val="24"/>
        </w:rPr>
        <w:t>ORDINANCE NUMBER 38</w:t>
      </w:r>
      <w:r w:rsidRPr="00E6479A">
        <w:rPr>
          <w:rFonts w:ascii="Times New Roman" w:hAnsi="Times New Roman" w:cs="Times New Roman"/>
          <w:b/>
          <w:bCs/>
          <w:sz w:val="24"/>
          <w:szCs w:val="24"/>
        </w:rPr>
        <w:t>4</w:t>
      </w:r>
    </w:p>
    <w:p w14:paraId="466E17D4" w14:textId="77777777" w:rsidR="00E6479A" w:rsidRPr="00E6479A" w:rsidRDefault="00E6479A" w:rsidP="00E6479A">
      <w:pPr>
        <w:spacing w:after="0"/>
        <w:jc w:val="center"/>
        <w:rPr>
          <w:rFonts w:ascii="Times New Roman" w:hAnsi="Times New Roman" w:cs="Times New Roman"/>
          <w:b/>
          <w:bCs/>
          <w:sz w:val="24"/>
          <w:szCs w:val="24"/>
        </w:rPr>
      </w:pPr>
      <w:r w:rsidRPr="00E6479A">
        <w:rPr>
          <w:rFonts w:ascii="Times New Roman" w:hAnsi="Times New Roman" w:cs="Times New Roman"/>
          <w:b/>
          <w:bCs/>
          <w:sz w:val="24"/>
          <w:szCs w:val="24"/>
        </w:rPr>
        <w:t>SECOND SERIES</w:t>
      </w:r>
    </w:p>
    <w:p w14:paraId="5C007D1A" w14:textId="77777777" w:rsidR="00165A5E" w:rsidRPr="00E6479A" w:rsidRDefault="00165A5E" w:rsidP="00165A5E">
      <w:pPr>
        <w:jc w:val="center"/>
        <w:rPr>
          <w:rFonts w:ascii="Times New Roman" w:hAnsi="Times New Roman" w:cs="Times New Roman"/>
          <w:sz w:val="24"/>
          <w:szCs w:val="24"/>
        </w:rPr>
      </w:pPr>
    </w:p>
    <w:p w14:paraId="19CC3C4B" w14:textId="77777777" w:rsidR="00165A5E" w:rsidRPr="00165A5E" w:rsidRDefault="00165A5E" w:rsidP="00165A5E">
      <w:pPr>
        <w:jc w:val="center"/>
        <w:rPr>
          <w:rFonts w:ascii="Times New Roman" w:hAnsi="Times New Roman" w:cs="Times New Roman"/>
          <w:b/>
          <w:sz w:val="24"/>
          <w:szCs w:val="24"/>
        </w:rPr>
      </w:pPr>
      <w:r w:rsidRPr="00165A5E">
        <w:rPr>
          <w:rFonts w:ascii="Times New Roman" w:hAnsi="Times New Roman" w:cs="Times New Roman"/>
          <w:b/>
          <w:sz w:val="24"/>
          <w:szCs w:val="24"/>
        </w:rPr>
        <w:t>AN ORDINANCE OF THE CITY OF CANNON FALLS, MINNESOTA AMENDING CITY CODE CHAPTER 111 RELATING TO BREWER LICENSING</w:t>
      </w:r>
    </w:p>
    <w:p w14:paraId="4B31C7A9" w14:textId="77777777" w:rsidR="00165A5E" w:rsidRPr="00165A5E" w:rsidRDefault="00165A5E" w:rsidP="00165A5E">
      <w:pPr>
        <w:jc w:val="both"/>
        <w:rPr>
          <w:rFonts w:ascii="Times New Roman" w:hAnsi="Times New Roman" w:cs="Times New Roman"/>
          <w:sz w:val="24"/>
          <w:szCs w:val="24"/>
        </w:rPr>
      </w:pPr>
    </w:p>
    <w:p w14:paraId="4FC583FF" w14:textId="77777777" w:rsidR="00165A5E" w:rsidRPr="00165A5E" w:rsidRDefault="00165A5E" w:rsidP="00165A5E">
      <w:pPr>
        <w:jc w:val="both"/>
        <w:rPr>
          <w:rFonts w:ascii="Times New Roman" w:hAnsi="Times New Roman" w:cs="Times New Roman"/>
          <w:sz w:val="24"/>
          <w:szCs w:val="24"/>
        </w:rPr>
      </w:pPr>
      <w:r w:rsidRPr="00165A5E">
        <w:rPr>
          <w:rFonts w:ascii="Times New Roman" w:hAnsi="Times New Roman" w:cs="Times New Roman"/>
          <w:sz w:val="24"/>
          <w:szCs w:val="24"/>
        </w:rPr>
        <w:t>THE CITY OF CANNON FALLS ORDAINS AS FOLLOWS:</w:t>
      </w:r>
    </w:p>
    <w:p w14:paraId="439730D1" w14:textId="77777777" w:rsidR="00165A5E" w:rsidRPr="00165A5E" w:rsidRDefault="00165A5E" w:rsidP="00165A5E">
      <w:pPr>
        <w:jc w:val="both"/>
        <w:rPr>
          <w:rFonts w:ascii="Times New Roman" w:hAnsi="Times New Roman" w:cs="Times New Roman"/>
          <w:sz w:val="24"/>
          <w:szCs w:val="24"/>
        </w:rPr>
      </w:pPr>
      <w:r w:rsidRPr="00165A5E">
        <w:rPr>
          <w:rFonts w:ascii="Times New Roman" w:hAnsi="Times New Roman" w:cs="Times New Roman"/>
          <w:sz w:val="24"/>
          <w:szCs w:val="24"/>
          <w:u w:val="single"/>
        </w:rPr>
        <w:t>Section 1</w:t>
      </w:r>
      <w:r w:rsidRPr="00165A5E">
        <w:rPr>
          <w:rFonts w:ascii="Times New Roman" w:hAnsi="Times New Roman" w:cs="Times New Roman"/>
          <w:sz w:val="24"/>
          <w:szCs w:val="24"/>
        </w:rPr>
        <w:t xml:space="preserve">. City Code Section 111.083 is amended to read as follows: </w:t>
      </w:r>
    </w:p>
    <w:p w14:paraId="1A38A49C" w14:textId="77777777" w:rsidR="00165A5E" w:rsidRPr="00165A5E" w:rsidRDefault="00165A5E" w:rsidP="00165A5E">
      <w:pPr>
        <w:pStyle w:val="ListParagraph"/>
        <w:numPr>
          <w:ilvl w:val="0"/>
          <w:numId w:val="5"/>
        </w:numPr>
        <w:shd w:val="clear" w:color="auto" w:fill="FEFEFE"/>
        <w:spacing w:before="100" w:beforeAutospacing="1" w:after="100" w:afterAutospacing="1"/>
        <w:ind w:left="720"/>
        <w:jc w:val="both"/>
        <w:rPr>
          <w:color w:val="1B1B1B"/>
        </w:rPr>
      </w:pPr>
      <w:r w:rsidRPr="00165A5E">
        <w:rPr>
          <w:color w:val="1B1B1B"/>
        </w:rPr>
        <w:t>A brewery taproom off-sale license authorizes retail off-sale of malt liquor produced by the brewer as provided by M.S. § 340.28.</w:t>
      </w:r>
    </w:p>
    <w:p w14:paraId="0A0FB09E" w14:textId="77777777" w:rsidR="00165A5E" w:rsidRPr="00165A5E" w:rsidRDefault="00165A5E" w:rsidP="00165A5E">
      <w:pPr>
        <w:pStyle w:val="ListParagraph"/>
        <w:shd w:val="clear" w:color="auto" w:fill="FEFEFE"/>
        <w:spacing w:before="100" w:beforeAutospacing="1" w:after="100" w:afterAutospacing="1"/>
        <w:jc w:val="both"/>
        <w:rPr>
          <w:color w:val="1B1B1B"/>
        </w:rPr>
      </w:pPr>
    </w:p>
    <w:p w14:paraId="16F75CDE" w14:textId="77777777" w:rsidR="00165A5E" w:rsidRPr="00165A5E" w:rsidRDefault="00165A5E" w:rsidP="00165A5E">
      <w:pPr>
        <w:pStyle w:val="ListParagraph"/>
        <w:numPr>
          <w:ilvl w:val="0"/>
          <w:numId w:val="5"/>
        </w:numPr>
        <w:shd w:val="clear" w:color="auto" w:fill="FEFEFE"/>
        <w:spacing w:before="100" w:beforeAutospacing="1" w:after="100" w:afterAutospacing="1"/>
        <w:ind w:left="720"/>
        <w:jc w:val="both"/>
        <w:rPr>
          <w:color w:val="1B1B1B"/>
          <w:u w:val="single"/>
        </w:rPr>
      </w:pPr>
      <w:r w:rsidRPr="00165A5E">
        <w:rPr>
          <w:color w:val="1B1B1B"/>
          <w:u w:val="single"/>
        </w:rPr>
        <w:t xml:space="preserve">Brewer off-sale malt liquor licenses may also be issued, with approval of the commissioner of public safety, to a holder of a brewer’s license under Minn. Stat. § 340A.301, </w:t>
      </w:r>
      <w:proofErr w:type="spellStart"/>
      <w:r w:rsidRPr="00165A5E">
        <w:rPr>
          <w:color w:val="1B1B1B"/>
          <w:u w:val="single"/>
        </w:rPr>
        <w:t>subd</w:t>
      </w:r>
      <w:proofErr w:type="spellEnd"/>
      <w:r w:rsidRPr="00165A5E">
        <w:rPr>
          <w:color w:val="1B1B1B"/>
          <w:u w:val="single"/>
        </w:rPr>
        <w:t>. 6(c), (</w:t>
      </w:r>
      <w:proofErr w:type="spellStart"/>
      <w:r w:rsidRPr="00165A5E">
        <w:rPr>
          <w:color w:val="1B1B1B"/>
          <w:u w:val="single"/>
        </w:rPr>
        <w:t>i</w:t>
      </w:r>
      <w:proofErr w:type="spellEnd"/>
      <w:r w:rsidRPr="00165A5E">
        <w:rPr>
          <w:color w:val="1B1B1B"/>
          <w:u w:val="single"/>
        </w:rPr>
        <w:t>) or (j) and meeting the criteria established by Minn. Stat. § 340A.29 as may be amended from time to time. The amount of malt liquor sold at off-sale under a license issued pursuant to this subdivision (B) may not exceed 128 ounces per customer per day. Off-sale of malt liquor shall be limited to the legal hours for off-sale at exclusive liquor stores in the jurisdiction in which the brewer is located, and the malt liquor sold off-sale must be removed from the premises before the applicable off-sale closing time at exclusive liquor stores. Packaging of malt liquor for off-sale under this license must comply with the provisions of Minnesota Rules, parts 7515.1080 to 7515.1120.</w:t>
      </w:r>
    </w:p>
    <w:p w14:paraId="2AB25E5B" w14:textId="77777777" w:rsidR="00165A5E" w:rsidRPr="00165A5E" w:rsidRDefault="00165A5E" w:rsidP="00165A5E">
      <w:pPr>
        <w:jc w:val="both"/>
        <w:rPr>
          <w:rFonts w:ascii="Times New Roman" w:hAnsi="Times New Roman" w:cs="Times New Roman"/>
          <w:sz w:val="24"/>
          <w:szCs w:val="24"/>
        </w:rPr>
      </w:pPr>
      <w:r w:rsidRPr="00165A5E">
        <w:rPr>
          <w:rFonts w:ascii="Times New Roman" w:hAnsi="Times New Roman" w:cs="Times New Roman"/>
          <w:sz w:val="24"/>
          <w:szCs w:val="24"/>
          <w:u w:val="single"/>
        </w:rPr>
        <w:t>Section 2</w:t>
      </w:r>
      <w:r w:rsidRPr="00165A5E">
        <w:rPr>
          <w:rFonts w:ascii="Times New Roman" w:hAnsi="Times New Roman" w:cs="Times New Roman"/>
          <w:sz w:val="24"/>
          <w:szCs w:val="24"/>
        </w:rPr>
        <w:t xml:space="preserve">. This ordinance shall become effective upon its passage and publication. </w:t>
      </w:r>
    </w:p>
    <w:p w14:paraId="17DA9B42" w14:textId="77777777" w:rsidR="00165A5E" w:rsidRPr="00165A5E" w:rsidRDefault="00165A5E" w:rsidP="00E6479A">
      <w:pPr>
        <w:spacing w:after="0"/>
        <w:jc w:val="both"/>
        <w:rPr>
          <w:rFonts w:ascii="Times New Roman" w:hAnsi="Times New Roman" w:cs="Times New Roman"/>
          <w:sz w:val="24"/>
          <w:szCs w:val="24"/>
        </w:rPr>
      </w:pPr>
    </w:p>
    <w:p w14:paraId="3882F06B" w14:textId="77777777" w:rsidR="00165A5E" w:rsidRPr="00165A5E" w:rsidRDefault="00165A5E" w:rsidP="00E6479A">
      <w:pPr>
        <w:spacing w:after="0"/>
        <w:jc w:val="both"/>
        <w:rPr>
          <w:rFonts w:ascii="Times New Roman" w:hAnsi="Times New Roman" w:cs="Times New Roman"/>
          <w:sz w:val="24"/>
          <w:szCs w:val="24"/>
        </w:rPr>
      </w:pPr>
      <w:r w:rsidRPr="00165A5E">
        <w:rPr>
          <w:rFonts w:ascii="Times New Roman" w:hAnsi="Times New Roman" w:cs="Times New Roman"/>
          <w:sz w:val="24"/>
          <w:szCs w:val="24"/>
        </w:rPr>
        <w:t>PASSED AND ADOPTED by the City Council of the City of Cannon Falls, Minnesota, this ______day of _________________, 2022.</w:t>
      </w:r>
    </w:p>
    <w:p w14:paraId="124E109E" w14:textId="77777777" w:rsidR="00165A5E" w:rsidRPr="00165A5E" w:rsidRDefault="00165A5E" w:rsidP="00E6479A">
      <w:pPr>
        <w:spacing w:after="0"/>
        <w:jc w:val="both"/>
        <w:rPr>
          <w:rFonts w:ascii="Times New Roman" w:hAnsi="Times New Roman" w:cs="Times New Roman"/>
          <w:sz w:val="24"/>
          <w:szCs w:val="24"/>
        </w:rPr>
      </w:pPr>
    </w:p>
    <w:p w14:paraId="57E02569" w14:textId="77777777" w:rsidR="00165A5E" w:rsidRPr="00165A5E" w:rsidRDefault="00165A5E" w:rsidP="00E6479A">
      <w:pPr>
        <w:spacing w:after="0"/>
        <w:jc w:val="both"/>
        <w:rPr>
          <w:rFonts w:ascii="Times New Roman" w:hAnsi="Times New Roman" w:cs="Times New Roman"/>
          <w:sz w:val="24"/>
          <w:szCs w:val="24"/>
        </w:rPr>
      </w:pPr>
    </w:p>
    <w:p w14:paraId="4D0806D5" w14:textId="77777777" w:rsidR="00165A5E" w:rsidRPr="00165A5E" w:rsidRDefault="00165A5E" w:rsidP="00E6479A">
      <w:pPr>
        <w:spacing w:after="0"/>
        <w:jc w:val="both"/>
        <w:rPr>
          <w:rFonts w:ascii="Times New Roman" w:hAnsi="Times New Roman" w:cs="Times New Roman"/>
          <w:sz w:val="24"/>
          <w:szCs w:val="24"/>
        </w:rPr>
      </w:pPr>
      <w:r w:rsidRPr="00165A5E">
        <w:rPr>
          <w:rFonts w:ascii="Times New Roman" w:hAnsi="Times New Roman" w:cs="Times New Roman"/>
          <w:sz w:val="24"/>
          <w:szCs w:val="24"/>
        </w:rPr>
        <w:tab/>
      </w:r>
      <w:r w:rsidRPr="00165A5E">
        <w:rPr>
          <w:rFonts w:ascii="Times New Roman" w:hAnsi="Times New Roman" w:cs="Times New Roman"/>
          <w:sz w:val="24"/>
          <w:szCs w:val="24"/>
        </w:rPr>
        <w:tab/>
      </w:r>
      <w:r w:rsidRPr="00165A5E">
        <w:rPr>
          <w:rFonts w:ascii="Times New Roman" w:hAnsi="Times New Roman" w:cs="Times New Roman"/>
          <w:sz w:val="24"/>
          <w:szCs w:val="24"/>
        </w:rPr>
        <w:tab/>
      </w:r>
      <w:r w:rsidRPr="00165A5E">
        <w:rPr>
          <w:rFonts w:ascii="Times New Roman" w:hAnsi="Times New Roman" w:cs="Times New Roman"/>
          <w:sz w:val="24"/>
          <w:szCs w:val="24"/>
        </w:rPr>
        <w:tab/>
      </w:r>
      <w:r w:rsidRPr="00165A5E">
        <w:rPr>
          <w:rFonts w:ascii="Times New Roman" w:hAnsi="Times New Roman" w:cs="Times New Roman"/>
          <w:sz w:val="24"/>
          <w:szCs w:val="24"/>
        </w:rPr>
        <w:tab/>
      </w:r>
      <w:r w:rsidRPr="00165A5E">
        <w:rPr>
          <w:rFonts w:ascii="Times New Roman" w:hAnsi="Times New Roman" w:cs="Times New Roman"/>
          <w:sz w:val="24"/>
          <w:szCs w:val="24"/>
        </w:rPr>
        <w:tab/>
        <w:t xml:space="preserve">___________________________________ </w:t>
      </w:r>
    </w:p>
    <w:p w14:paraId="47FB037A" w14:textId="77777777" w:rsidR="00165A5E" w:rsidRPr="00165A5E" w:rsidRDefault="00165A5E" w:rsidP="00E6479A">
      <w:pPr>
        <w:spacing w:after="0"/>
        <w:jc w:val="both"/>
        <w:rPr>
          <w:rFonts w:ascii="Times New Roman" w:hAnsi="Times New Roman" w:cs="Times New Roman"/>
          <w:sz w:val="24"/>
          <w:szCs w:val="24"/>
        </w:rPr>
      </w:pPr>
      <w:r w:rsidRPr="00165A5E">
        <w:rPr>
          <w:rFonts w:ascii="Times New Roman" w:hAnsi="Times New Roman" w:cs="Times New Roman"/>
          <w:sz w:val="24"/>
          <w:szCs w:val="24"/>
        </w:rPr>
        <w:t xml:space="preserve">                                                            </w:t>
      </w:r>
      <w:r w:rsidRPr="00165A5E">
        <w:rPr>
          <w:rFonts w:ascii="Times New Roman" w:hAnsi="Times New Roman" w:cs="Times New Roman"/>
          <w:sz w:val="24"/>
          <w:szCs w:val="24"/>
        </w:rPr>
        <w:tab/>
        <w:t>John O. Althoff, Mayor</w:t>
      </w:r>
    </w:p>
    <w:p w14:paraId="03C140F5" w14:textId="77777777" w:rsidR="00165A5E" w:rsidRPr="00165A5E" w:rsidRDefault="00165A5E" w:rsidP="00E6479A">
      <w:pPr>
        <w:spacing w:after="0"/>
        <w:jc w:val="both"/>
        <w:rPr>
          <w:rFonts w:ascii="Times New Roman" w:hAnsi="Times New Roman" w:cs="Times New Roman"/>
          <w:sz w:val="24"/>
          <w:szCs w:val="24"/>
        </w:rPr>
      </w:pPr>
      <w:r w:rsidRPr="00165A5E">
        <w:rPr>
          <w:rFonts w:ascii="Times New Roman" w:hAnsi="Times New Roman" w:cs="Times New Roman"/>
          <w:sz w:val="24"/>
          <w:szCs w:val="24"/>
        </w:rPr>
        <w:t>ATTEST:</w:t>
      </w:r>
    </w:p>
    <w:p w14:paraId="27E59E1E" w14:textId="77777777" w:rsidR="00165A5E" w:rsidRPr="00165A5E" w:rsidRDefault="00165A5E" w:rsidP="00E6479A">
      <w:pPr>
        <w:spacing w:after="0"/>
        <w:jc w:val="both"/>
        <w:rPr>
          <w:rFonts w:ascii="Times New Roman" w:hAnsi="Times New Roman" w:cs="Times New Roman"/>
          <w:sz w:val="24"/>
          <w:szCs w:val="24"/>
        </w:rPr>
      </w:pPr>
    </w:p>
    <w:p w14:paraId="2EEFB7B2" w14:textId="77777777" w:rsidR="00165A5E" w:rsidRPr="00165A5E" w:rsidRDefault="00165A5E" w:rsidP="00E6479A">
      <w:pPr>
        <w:spacing w:after="0"/>
        <w:jc w:val="both"/>
        <w:rPr>
          <w:rFonts w:ascii="Times New Roman" w:hAnsi="Times New Roman" w:cs="Times New Roman"/>
          <w:sz w:val="24"/>
          <w:szCs w:val="24"/>
        </w:rPr>
      </w:pPr>
      <w:r w:rsidRPr="00165A5E">
        <w:rPr>
          <w:rFonts w:ascii="Times New Roman" w:hAnsi="Times New Roman" w:cs="Times New Roman"/>
          <w:sz w:val="24"/>
          <w:szCs w:val="24"/>
        </w:rPr>
        <w:t>_________________________________</w:t>
      </w:r>
    </w:p>
    <w:p w14:paraId="74AC61A2" w14:textId="6BAA77DC" w:rsidR="00932D5B" w:rsidRPr="00165A5E" w:rsidRDefault="00165A5E" w:rsidP="00E6479A">
      <w:pPr>
        <w:spacing w:after="0"/>
        <w:jc w:val="both"/>
        <w:rPr>
          <w:rFonts w:ascii="Times New Roman" w:hAnsi="Times New Roman" w:cs="Times New Roman"/>
          <w:sz w:val="24"/>
          <w:szCs w:val="24"/>
        </w:rPr>
      </w:pPr>
      <w:r w:rsidRPr="00165A5E">
        <w:rPr>
          <w:rFonts w:ascii="Times New Roman" w:hAnsi="Times New Roman" w:cs="Times New Roman"/>
          <w:sz w:val="24"/>
          <w:szCs w:val="24"/>
        </w:rPr>
        <w:t xml:space="preserve">Neil L. Jensen, City Administrator </w:t>
      </w:r>
    </w:p>
    <w:sectPr w:rsidR="00932D5B" w:rsidRPr="00165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61AA"/>
    <w:multiLevelType w:val="multilevel"/>
    <w:tmpl w:val="0218BC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93BC6"/>
    <w:multiLevelType w:val="multilevel"/>
    <w:tmpl w:val="BC36ED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C72BC"/>
    <w:multiLevelType w:val="multilevel"/>
    <w:tmpl w:val="BC42E2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534D2E"/>
    <w:multiLevelType w:val="hybridMultilevel"/>
    <w:tmpl w:val="786C2BC4"/>
    <w:lvl w:ilvl="0" w:tplc="A56E0C6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2138D6"/>
    <w:multiLevelType w:val="multilevel"/>
    <w:tmpl w:val="5CC0CF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29323521">
    <w:abstractNumId w:val="1"/>
  </w:num>
  <w:num w:numId="2" w16cid:durableId="1870995765">
    <w:abstractNumId w:val="4"/>
  </w:num>
  <w:num w:numId="3" w16cid:durableId="841580391">
    <w:abstractNumId w:val="0"/>
  </w:num>
  <w:num w:numId="4" w16cid:durableId="2025668013">
    <w:abstractNumId w:val="2"/>
  </w:num>
  <w:num w:numId="5" w16cid:durableId="610938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07"/>
    <w:rsid w:val="00165A5E"/>
    <w:rsid w:val="00176925"/>
    <w:rsid w:val="002523FC"/>
    <w:rsid w:val="00281565"/>
    <w:rsid w:val="003808F1"/>
    <w:rsid w:val="003A6012"/>
    <w:rsid w:val="003D72D3"/>
    <w:rsid w:val="00496B9B"/>
    <w:rsid w:val="006D1FCB"/>
    <w:rsid w:val="00732B6D"/>
    <w:rsid w:val="0091388D"/>
    <w:rsid w:val="00923337"/>
    <w:rsid w:val="00932D5B"/>
    <w:rsid w:val="009A186A"/>
    <w:rsid w:val="00A1485B"/>
    <w:rsid w:val="00DF4713"/>
    <w:rsid w:val="00E25893"/>
    <w:rsid w:val="00E6479A"/>
    <w:rsid w:val="00E6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F9C1"/>
  <w15:chartTrackingRefBased/>
  <w15:docId w15:val="{3DD15E72-3159-4137-B0D1-88BBCF01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A5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70962">
      <w:bodyDiv w:val="1"/>
      <w:marLeft w:val="0"/>
      <w:marRight w:val="0"/>
      <w:marTop w:val="0"/>
      <w:marBottom w:val="0"/>
      <w:divBdr>
        <w:top w:val="none" w:sz="0" w:space="0" w:color="auto"/>
        <w:left w:val="none" w:sz="0" w:space="0" w:color="auto"/>
        <w:bottom w:val="none" w:sz="0" w:space="0" w:color="auto"/>
        <w:right w:val="none" w:sz="0" w:space="0" w:color="auto"/>
      </w:divBdr>
    </w:div>
    <w:div w:id="1108084903">
      <w:bodyDiv w:val="1"/>
      <w:marLeft w:val="0"/>
      <w:marRight w:val="0"/>
      <w:marTop w:val="0"/>
      <w:marBottom w:val="0"/>
      <w:divBdr>
        <w:top w:val="none" w:sz="0" w:space="0" w:color="auto"/>
        <w:left w:val="none" w:sz="0" w:space="0" w:color="auto"/>
        <w:bottom w:val="none" w:sz="0" w:space="0" w:color="auto"/>
        <w:right w:val="none" w:sz="0" w:space="0" w:color="auto"/>
      </w:divBdr>
    </w:div>
    <w:div w:id="1421830465">
      <w:bodyDiv w:val="1"/>
      <w:marLeft w:val="0"/>
      <w:marRight w:val="0"/>
      <w:marTop w:val="0"/>
      <w:marBottom w:val="0"/>
      <w:divBdr>
        <w:top w:val="none" w:sz="0" w:space="0" w:color="auto"/>
        <w:left w:val="none" w:sz="0" w:space="0" w:color="auto"/>
        <w:bottom w:val="none" w:sz="0" w:space="0" w:color="auto"/>
        <w:right w:val="none" w:sz="0" w:space="0" w:color="auto"/>
      </w:divBdr>
      <w:divsChild>
        <w:div w:id="178660210">
          <w:marLeft w:val="-225"/>
          <w:marRight w:val="-225"/>
          <w:marTop w:val="0"/>
          <w:marBottom w:val="0"/>
          <w:divBdr>
            <w:top w:val="none" w:sz="0" w:space="0" w:color="auto"/>
            <w:left w:val="none" w:sz="0" w:space="0" w:color="auto"/>
            <w:bottom w:val="none" w:sz="0" w:space="0" w:color="auto"/>
            <w:right w:val="none" w:sz="0" w:space="0" w:color="auto"/>
          </w:divBdr>
          <w:divsChild>
            <w:div w:id="2140106750">
              <w:marLeft w:val="0"/>
              <w:marRight w:val="0"/>
              <w:marTop w:val="0"/>
              <w:marBottom w:val="0"/>
              <w:divBdr>
                <w:top w:val="none" w:sz="0" w:space="0" w:color="auto"/>
                <w:left w:val="none" w:sz="0" w:space="0" w:color="auto"/>
                <w:bottom w:val="none" w:sz="0" w:space="0" w:color="auto"/>
                <w:right w:val="none" w:sz="0" w:space="0" w:color="auto"/>
              </w:divBdr>
            </w:div>
            <w:div w:id="1663778077">
              <w:marLeft w:val="0"/>
              <w:marRight w:val="0"/>
              <w:marTop w:val="0"/>
              <w:marBottom w:val="0"/>
              <w:divBdr>
                <w:top w:val="none" w:sz="0" w:space="0" w:color="auto"/>
                <w:left w:val="none" w:sz="0" w:space="0" w:color="auto"/>
                <w:bottom w:val="none" w:sz="0" w:space="0" w:color="auto"/>
                <w:right w:val="none" w:sz="0" w:space="0" w:color="auto"/>
              </w:divBdr>
              <w:divsChild>
                <w:div w:id="1747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3243">
          <w:marLeft w:val="-225"/>
          <w:marRight w:val="-225"/>
          <w:marTop w:val="0"/>
          <w:marBottom w:val="0"/>
          <w:divBdr>
            <w:top w:val="none" w:sz="0" w:space="0" w:color="auto"/>
            <w:left w:val="none" w:sz="0" w:space="0" w:color="auto"/>
            <w:bottom w:val="none" w:sz="0" w:space="0" w:color="auto"/>
            <w:right w:val="none" w:sz="0" w:space="0" w:color="auto"/>
          </w:divBdr>
          <w:divsChild>
            <w:div w:id="1537893150">
              <w:marLeft w:val="0"/>
              <w:marRight w:val="0"/>
              <w:marTop w:val="0"/>
              <w:marBottom w:val="480"/>
              <w:divBdr>
                <w:top w:val="none" w:sz="0" w:space="0" w:color="auto"/>
                <w:left w:val="none" w:sz="0" w:space="0" w:color="auto"/>
                <w:bottom w:val="none" w:sz="0" w:space="0" w:color="auto"/>
                <w:right w:val="none" w:sz="0" w:space="0" w:color="auto"/>
              </w:divBdr>
              <w:divsChild>
                <w:div w:id="1039624205">
                  <w:marLeft w:val="0"/>
                  <w:marRight w:val="0"/>
                  <w:marTop w:val="0"/>
                  <w:marBottom w:val="0"/>
                  <w:divBdr>
                    <w:top w:val="none" w:sz="0" w:space="0" w:color="auto"/>
                    <w:left w:val="none" w:sz="0" w:space="0" w:color="auto"/>
                    <w:bottom w:val="none" w:sz="0" w:space="0" w:color="auto"/>
                    <w:right w:val="none" w:sz="0" w:space="0" w:color="auto"/>
                  </w:divBdr>
                  <w:divsChild>
                    <w:div w:id="1886602605">
                      <w:marLeft w:val="0"/>
                      <w:marRight w:val="0"/>
                      <w:marTop w:val="0"/>
                      <w:marBottom w:val="0"/>
                      <w:divBdr>
                        <w:top w:val="none" w:sz="0" w:space="0" w:color="auto"/>
                        <w:left w:val="none" w:sz="0" w:space="0" w:color="auto"/>
                        <w:bottom w:val="none" w:sz="0" w:space="0" w:color="auto"/>
                        <w:right w:val="none" w:sz="0" w:space="0" w:color="auto"/>
                      </w:divBdr>
                    </w:div>
                    <w:div w:id="453250444">
                      <w:marLeft w:val="0"/>
                      <w:marRight w:val="0"/>
                      <w:marTop w:val="0"/>
                      <w:marBottom w:val="0"/>
                      <w:divBdr>
                        <w:top w:val="none" w:sz="0" w:space="0" w:color="auto"/>
                        <w:left w:val="none" w:sz="0" w:space="0" w:color="auto"/>
                        <w:bottom w:val="none" w:sz="0" w:space="0" w:color="auto"/>
                        <w:right w:val="none" w:sz="0" w:space="0" w:color="auto"/>
                      </w:divBdr>
                      <w:divsChild>
                        <w:div w:id="1251966438">
                          <w:marLeft w:val="0"/>
                          <w:marRight w:val="0"/>
                          <w:marTop w:val="0"/>
                          <w:marBottom w:val="0"/>
                          <w:divBdr>
                            <w:top w:val="none" w:sz="0" w:space="0" w:color="auto"/>
                            <w:left w:val="none" w:sz="0" w:space="0" w:color="auto"/>
                            <w:bottom w:val="none" w:sz="0" w:space="0" w:color="auto"/>
                            <w:right w:val="none" w:sz="0" w:space="0" w:color="auto"/>
                          </w:divBdr>
                          <w:divsChild>
                            <w:div w:id="20916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2608">
              <w:marLeft w:val="0"/>
              <w:marRight w:val="0"/>
              <w:marTop w:val="0"/>
              <w:marBottom w:val="0"/>
              <w:divBdr>
                <w:top w:val="none" w:sz="0" w:space="0" w:color="auto"/>
                <w:left w:val="none" w:sz="0" w:space="0" w:color="auto"/>
                <w:bottom w:val="none" w:sz="0" w:space="0" w:color="auto"/>
                <w:right w:val="none" w:sz="0" w:space="0" w:color="auto"/>
              </w:divBdr>
              <w:divsChild>
                <w:div w:id="5022780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96475109">
      <w:bodyDiv w:val="1"/>
      <w:marLeft w:val="0"/>
      <w:marRight w:val="0"/>
      <w:marTop w:val="0"/>
      <w:marBottom w:val="0"/>
      <w:divBdr>
        <w:top w:val="none" w:sz="0" w:space="0" w:color="auto"/>
        <w:left w:val="none" w:sz="0" w:space="0" w:color="auto"/>
        <w:bottom w:val="none" w:sz="0" w:space="0" w:color="auto"/>
        <w:right w:val="none" w:sz="0" w:space="0" w:color="auto"/>
      </w:divBdr>
      <w:divsChild>
        <w:div w:id="2124615687">
          <w:marLeft w:val="0"/>
          <w:marRight w:val="0"/>
          <w:marTop w:val="120"/>
          <w:marBottom w:val="0"/>
          <w:divBdr>
            <w:top w:val="none" w:sz="0" w:space="0" w:color="auto"/>
            <w:left w:val="none" w:sz="0" w:space="0" w:color="auto"/>
            <w:bottom w:val="none" w:sz="0" w:space="0" w:color="auto"/>
            <w:right w:val="none" w:sz="0" w:space="0" w:color="auto"/>
          </w:divBdr>
        </w:div>
        <w:div w:id="1661615630">
          <w:marLeft w:val="0"/>
          <w:marRight w:val="0"/>
          <w:marTop w:val="120"/>
          <w:marBottom w:val="0"/>
          <w:divBdr>
            <w:top w:val="none" w:sz="0" w:space="0" w:color="auto"/>
            <w:left w:val="none" w:sz="0" w:space="0" w:color="auto"/>
            <w:bottom w:val="none" w:sz="0" w:space="0" w:color="auto"/>
            <w:right w:val="none" w:sz="0" w:space="0" w:color="auto"/>
          </w:divBdr>
        </w:div>
        <w:div w:id="1010061611">
          <w:marLeft w:val="0"/>
          <w:marRight w:val="0"/>
          <w:marTop w:val="120"/>
          <w:marBottom w:val="0"/>
          <w:divBdr>
            <w:top w:val="none" w:sz="0" w:space="0" w:color="auto"/>
            <w:left w:val="none" w:sz="0" w:space="0" w:color="auto"/>
            <w:bottom w:val="none" w:sz="0" w:space="0" w:color="auto"/>
            <w:right w:val="none" w:sz="0" w:space="0" w:color="auto"/>
          </w:divBdr>
        </w:div>
        <w:div w:id="2141917798">
          <w:marLeft w:val="0"/>
          <w:marRight w:val="0"/>
          <w:marTop w:val="120"/>
          <w:marBottom w:val="0"/>
          <w:divBdr>
            <w:top w:val="none" w:sz="0" w:space="0" w:color="auto"/>
            <w:left w:val="none" w:sz="0" w:space="0" w:color="auto"/>
            <w:bottom w:val="none" w:sz="0" w:space="0" w:color="auto"/>
            <w:right w:val="none" w:sz="0" w:space="0" w:color="auto"/>
          </w:divBdr>
        </w:div>
      </w:divsChild>
    </w:div>
    <w:div w:id="1708140494">
      <w:bodyDiv w:val="1"/>
      <w:marLeft w:val="0"/>
      <w:marRight w:val="0"/>
      <w:marTop w:val="0"/>
      <w:marBottom w:val="0"/>
      <w:divBdr>
        <w:top w:val="none" w:sz="0" w:space="0" w:color="auto"/>
        <w:left w:val="none" w:sz="0" w:space="0" w:color="auto"/>
        <w:bottom w:val="none" w:sz="0" w:space="0" w:color="auto"/>
        <w:right w:val="none" w:sz="0" w:space="0" w:color="auto"/>
      </w:divBdr>
      <w:divsChild>
        <w:div w:id="1328901676">
          <w:marLeft w:val="0"/>
          <w:marRight w:val="0"/>
          <w:marTop w:val="120"/>
          <w:marBottom w:val="0"/>
          <w:divBdr>
            <w:top w:val="none" w:sz="0" w:space="0" w:color="auto"/>
            <w:left w:val="none" w:sz="0" w:space="0" w:color="auto"/>
            <w:bottom w:val="none" w:sz="0" w:space="0" w:color="auto"/>
            <w:right w:val="none" w:sz="0" w:space="0" w:color="auto"/>
          </w:divBdr>
        </w:div>
        <w:div w:id="1189223674">
          <w:marLeft w:val="0"/>
          <w:marRight w:val="0"/>
          <w:marTop w:val="120"/>
          <w:marBottom w:val="0"/>
          <w:divBdr>
            <w:top w:val="none" w:sz="0" w:space="0" w:color="auto"/>
            <w:left w:val="none" w:sz="0" w:space="0" w:color="auto"/>
            <w:bottom w:val="none" w:sz="0" w:space="0" w:color="auto"/>
            <w:right w:val="none" w:sz="0" w:space="0" w:color="auto"/>
          </w:divBdr>
        </w:div>
        <w:div w:id="787895929">
          <w:marLeft w:val="0"/>
          <w:marRight w:val="0"/>
          <w:marTop w:val="120"/>
          <w:marBottom w:val="0"/>
          <w:divBdr>
            <w:top w:val="none" w:sz="0" w:space="0" w:color="auto"/>
            <w:left w:val="none" w:sz="0" w:space="0" w:color="auto"/>
            <w:bottom w:val="none" w:sz="0" w:space="0" w:color="auto"/>
            <w:right w:val="none" w:sz="0" w:space="0" w:color="auto"/>
          </w:divBdr>
        </w:div>
        <w:div w:id="1941333240">
          <w:marLeft w:val="0"/>
          <w:marRight w:val="0"/>
          <w:marTop w:val="120"/>
          <w:marBottom w:val="0"/>
          <w:divBdr>
            <w:top w:val="none" w:sz="0" w:space="0" w:color="auto"/>
            <w:left w:val="none" w:sz="0" w:space="0" w:color="auto"/>
            <w:bottom w:val="none" w:sz="0" w:space="0" w:color="auto"/>
            <w:right w:val="none" w:sz="0" w:space="0" w:color="auto"/>
          </w:divBdr>
        </w:div>
        <w:div w:id="84760108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visor.mn.gov/rules/7515.11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visor.mn.gov/rules/7515.10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17556-8DA5-4085-B320-983163CB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Falls</dc:creator>
  <cp:keywords/>
  <dc:description/>
  <cp:lastModifiedBy>Sara Peer</cp:lastModifiedBy>
  <cp:revision>3</cp:revision>
  <cp:lastPrinted>2022-06-01T19:08:00Z</cp:lastPrinted>
  <dcterms:created xsi:type="dcterms:W3CDTF">2022-06-17T17:18:00Z</dcterms:created>
  <dcterms:modified xsi:type="dcterms:W3CDTF">2022-06-17T17:20:00Z</dcterms:modified>
</cp:coreProperties>
</file>