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BA9E" w14:textId="77777777" w:rsidR="001F3B96" w:rsidRDefault="001F3B96">
      <w:pPr>
        <w:jc w:val="center"/>
        <w:rPr>
          <w:sz w:val="20"/>
          <w:szCs w:val="20"/>
        </w:rPr>
      </w:pPr>
    </w:p>
    <w:p w14:paraId="0FA91352" w14:textId="77777777" w:rsidR="001F3B96" w:rsidRDefault="0003229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EDA MEETING AGENDA</w:t>
      </w:r>
    </w:p>
    <w:p w14:paraId="6456F50C" w14:textId="77777777" w:rsidR="001F3B96" w:rsidRDefault="0003229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Thurs</w:t>
      </w:r>
      <w:r>
        <w:rPr>
          <w:b/>
          <w:sz w:val="20"/>
          <w:szCs w:val="20"/>
        </w:rPr>
        <w:t>da</w:t>
      </w:r>
      <w:r>
        <w:rPr>
          <w:b/>
          <w:sz w:val="20"/>
          <w:szCs w:val="20"/>
        </w:rPr>
        <w:t>y, October 3,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4, 3:30 p</w:t>
      </w:r>
      <w:r>
        <w:rPr>
          <w:b/>
          <w:sz w:val="20"/>
          <w:szCs w:val="20"/>
        </w:rPr>
        <w:t>.m.</w:t>
      </w:r>
    </w:p>
    <w:p w14:paraId="7703B967" w14:textId="77777777" w:rsidR="001F3B96" w:rsidRDefault="000322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Regular Meeting</w:t>
      </w:r>
    </w:p>
    <w:p w14:paraId="64ECA1C5" w14:textId="77777777" w:rsidR="001F3B96" w:rsidRDefault="00032292">
      <w:pPr>
        <w:pStyle w:val="Heading1"/>
        <w:jc w:val="both"/>
      </w:pPr>
      <w:r>
        <w:tab/>
      </w:r>
      <w:r>
        <w:tab/>
      </w:r>
    </w:p>
    <w:p w14:paraId="6506FE6C" w14:textId="77777777" w:rsidR="001F3B96" w:rsidRDefault="00032292">
      <w:pPr>
        <w:pStyle w:val="Heading1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CALL TO ORDER </w:t>
      </w:r>
      <w:r>
        <w:rPr>
          <w:b w:val="0"/>
          <w:sz w:val="20"/>
          <w:szCs w:val="20"/>
        </w:rPr>
        <w:t>Time 3:32 p.m.</w:t>
      </w:r>
    </w:p>
    <w:p w14:paraId="585B58BD" w14:textId="77777777" w:rsidR="001F3B96" w:rsidRDefault="00032292">
      <w:pPr>
        <w:pStyle w:val="Heading1"/>
        <w:jc w:val="both"/>
        <w:rPr>
          <w:sz w:val="20"/>
          <w:szCs w:val="20"/>
        </w:rPr>
      </w:pPr>
      <w:bookmarkStart w:id="0" w:name="_heading=h.4t6pu9rg0bry" w:colFirst="0" w:colLast="0"/>
      <w:bookmarkEnd w:id="0"/>
      <w:r>
        <w:rPr>
          <w:sz w:val="20"/>
          <w:szCs w:val="20"/>
        </w:rPr>
        <w:t>2.</w:t>
      </w:r>
      <w:r>
        <w:rPr>
          <w:sz w:val="20"/>
          <w:szCs w:val="20"/>
        </w:rPr>
        <w:tab/>
        <w:t>ROLL CALL:</w:t>
      </w:r>
      <w:r>
        <w:rPr>
          <w:sz w:val="20"/>
          <w:szCs w:val="20"/>
        </w:rPr>
        <w:tab/>
        <w:t xml:space="preserve"> </w:t>
      </w:r>
      <w:r>
        <w:rPr>
          <w:b w:val="0"/>
          <w:sz w:val="20"/>
          <w:szCs w:val="20"/>
        </w:rPr>
        <w:t>Cooreman x, Dahl x, Dombeck x, Gesme x, Montgomery ABSENT</w:t>
      </w:r>
    </w:p>
    <w:p w14:paraId="43682CE4" w14:textId="77777777" w:rsidR="001F3B96" w:rsidRDefault="0003229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  <w:t>EDA BUSINESS</w:t>
      </w:r>
    </w:p>
    <w:p w14:paraId="0E8F05B1" w14:textId="77777777" w:rsidR="001F3B96" w:rsidRDefault="001F3B96">
      <w:pPr>
        <w:jc w:val="both"/>
        <w:rPr>
          <w:sz w:val="20"/>
          <w:szCs w:val="20"/>
        </w:rPr>
      </w:pPr>
    </w:p>
    <w:p w14:paraId="1FDA0921" w14:textId="77777777" w:rsidR="001F3B96" w:rsidRDefault="00032292">
      <w:pPr>
        <w:numPr>
          <w:ilvl w:val="0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Approval of Agenda </w:t>
      </w:r>
    </w:p>
    <w:p w14:paraId="0A9D08D0" w14:textId="77777777" w:rsidR="001F3B96" w:rsidRDefault="00032292">
      <w:pPr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Motion Gesme   Second </w:t>
      </w:r>
      <w:proofErr w:type="gramStart"/>
      <w:r>
        <w:rPr>
          <w:sz w:val="20"/>
          <w:szCs w:val="20"/>
        </w:rPr>
        <w:t>Dombeck  Unanimously</w:t>
      </w:r>
      <w:proofErr w:type="gramEnd"/>
      <w:r>
        <w:rPr>
          <w:sz w:val="20"/>
          <w:szCs w:val="20"/>
        </w:rPr>
        <w:t xml:space="preserve"> approved</w:t>
      </w:r>
    </w:p>
    <w:p w14:paraId="4567D486" w14:textId="77777777" w:rsidR="001F3B96" w:rsidRDefault="00032292">
      <w:pPr>
        <w:numPr>
          <w:ilvl w:val="0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Approval of Minutes – </w:t>
      </w:r>
    </w:p>
    <w:p w14:paraId="3B510507" w14:textId="77777777" w:rsidR="001F3B96" w:rsidRDefault="00032292">
      <w:pPr>
        <w:numPr>
          <w:ilvl w:val="1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Sep 5 &amp; Special Meeting Sept 23, 2024 both approved in one motion:</w:t>
      </w:r>
    </w:p>
    <w:p w14:paraId="2E3AAA0C" w14:textId="77777777" w:rsidR="001F3B96" w:rsidRDefault="00032292">
      <w:pPr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Motion </w:t>
      </w:r>
      <w:proofErr w:type="gramStart"/>
      <w:r>
        <w:rPr>
          <w:sz w:val="20"/>
          <w:szCs w:val="20"/>
        </w:rPr>
        <w:t>Cooreman  Second</w:t>
      </w:r>
      <w:proofErr w:type="gramEnd"/>
      <w:r>
        <w:rPr>
          <w:sz w:val="20"/>
          <w:szCs w:val="20"/>
        </w:rPr>
        <w:t xml:space="preserve"> Dombeck; unanimously </w:t>
      </w:r>
      <w:proofErr w:type="spellStart"/>
      <w:r>
        <w:rPr>
          <w:sz w:val="20"/>
          <w:szCs w:val="20"/>
        </w:rPr>
        <w:t>approvedl</w:t>
      </w:r>
      <w:proofErr w:type="spellEnd"/>
    </w:p>
    <w:p w14:paraId="1B9A534C" w14:textId="77777777" w:rsidR="001F3B96" w:rsidRDefault="0003229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Financials</w:t>
      </w:r>
    </w:p>
    <w:p w14:paraId="0A7A4249" w14:textId="77777777" w:rsidR="001F3B96" w:rsidRDefault="00032292">
      <w:pPr>
        <w:widowControl w:val="0"/>
        <w:numPr>
          <w:ilvl w:val="1"/>
          <w:numId w:val="2"/>
        </w:numPr>
        <w:spacing w:after="20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Reports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ArtOrg</w:t>
      </w:r>
      <w:proofErr w:type="spellEnd"/>
      <w:r>
        <w:rPr>
          <w:sz w:val="20"/>
          <w:szCs w:val="20"/>
        </w:rPr>
        <w:t xml:space="preserve"> is two months behind on their payments (August &amp; September)</w:t>
      </w:r>
    </w:p>
    <w:p w14:paraId="0F4D9C6D" w14:textId="77777777" w:rsidR="001F3B96" w:rsidRDefault="00032292">
      <w:pPr>
        <w:widowControl w:val="0"/>
        <w:numPr>
          <w:ilvl w:val="1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Sievers Creative Invoice for $125 for quarterly website host/maintenance for Cannon Roots.com</w:t>
      </w:r>
    </w:p>
    <w:p w14:paraId="2F76B407" w14:textId="77777777" w:rsidR="001F3B96" w:rsidRDefault="00032292">
      <w:pPr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Motion Dombeck   Second Gesme; unanimously approved. </w:t>
      </w:r>
    </w:p>
    <w:p w14:paraId="77E52D62" w14:textId="77777777" w:rsidR="001F3B96" w:rsidRDefault="00032292">
      <w:pPr>
        <w:numPr>
          <w:ilvl w:val="0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EDA Projects</w:t>
      </w:r>
    </w:p>
    <w:p w14:paraId="2E0AF553" w14:textId="77777777" w:rsidR="001F3B96" w:rsidRDefault="00032292">
      <w:pPr>
        <w:widowControl w:val="0"/>
        <w:numPr>
          <w:ilvl w:val="1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Hardwood Estates Construction Update</w:t>
      </w:r>
    </w:p>
    <w:p w14:paraId="75723A34" w14:textId="77777777" w:rsidR="001F3B96" w:rsidRDefault="00032292">
      <w:pPr>
        <w:widowControl w:val="0"/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Lot Sales Update 6 officially closed; 4 under contract; 3 of which will close within the next six weeks or so. </w:t>
      </w:r>
    </w:p>
    <w:p w14:paraId="3A2FE0EA" w14:textId="77777777" w:rsidR="001F3B96" w:rsidRDefault="00032292">
      <w:pPr>
        <w:widowControl w:val="0"/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Subdivision 3 Discussion / WHKS Professional Service Agreement</w:t>
      </w:r>
    </w:p>
    <w:p w14:paraId="59D44CF2" w14:textId="77777777" w:rsidR="001F3B96" w:rsidRDefault="00032292">
      <w:pPr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Motion Gesme   Second Cooreman; Unanimously approved</w:t>
      </w:r>
    </w:p>
    <w:p w14:paraId="4098B4E2" w14:textId="77777777" w:rsidR="001F3B96" w:rsidRDefault="00032292">
      <w:pPr>
        <w:numPr>
          <w:ilvl w:val="0"/>
          <w:numId w:val="2"/>
        </w:numPr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>Other Business</w:t>
      </w:r>
      <w:r>
        <w:rPr>
          <w:sz w:val="20"/>
          <w:szCs w:val="20"/>
        </w:rPr>
        <w:tab/>
      </w:r>
    </w:p>
    <w:p w14:paraId="3D601B31" w14:textId="77777777" w:rsidR="001F3B96" w:rsidRDefault="00032292">
      <w:pPr>
        <w:widowControl w:val="0"/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Joint EDA/Council General Planning &amp; Development Work Session</w:t>
      </w:r>
    </w:p>
    <w:p w14:paraId="2AFFFF84" w14:textId="77777777" w:rsidR="001F3B96" w:rsidRDefault="00032292">
      <w:pPr>
        <w:widowControl w:val="0"/>
        <w:numPr>
          <w:ilvl w:val="3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Wednesday, Oct. 9th at 6 p.m. strongly recommended to attend.</w:t>
      </w:r>
    </w:p>
    <w:p w14:paraId="39FA4731" w14:textId="77777777" w:rsidR="001F3B96" w:rsidRDefault="00032292">
      <w:pPr>
        <w:widowControl w:val="0"/>
        <w:numPr>
          <w:ilvl w:val="2"/>
          <w:numId w:val="2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Next regular meeting: November </w:t>
      </w:r>
      <w:proofErr w:type="gramStart"/>
      <w:r>
        <w:rPr>
          <w:sz w:val="20"/>
          <w:szCs w:val="20"/>
        </w:rPr>
        <w:t>7 ,</w:t>
      </w:r>
      <w:proofErr w:type="gramEnd"/>
      <w:r>
        <w:rPr>
          <w:sz w:val="20"/>
          <w:szCs w:val="20"/>
        </w:rPr>
        <w:t xml:space="preserve"> 2024 at 3:30 p.m.</w:t>
      </w:r>
    </w:p>
    <w:p w14:paraId="5189ED47" w14:textId="77777777" w:rsidR="001F3B96" w:rsidRDefault="000322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3360ABC3" w14:textId="77777777" w:rsidR="001F3B96" w:rsidRDefault="000322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4.       ADJOURN. </w:t>
      </w:r>
      <w:r>
        <w:rPr>
          <w:sz w:val="20"/>
          <w:szCs w:val="20"/>
        </w:rPr>
        <w:t>4:13 p.m.</w:t>
      </w:r>
    </w:p>
    <w:p w14:paraId="1EAA320E" w14:textId="77777777" w:rsidR="001F3B96" w:rsidRDefault="00032292">
      <w:pPr>
        <w:numPr>
          <w:ilvl w:val="2"/>
          <w:numId w:val="1"/>
        </w:numPr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Motion to adjourn by </w:t>
      </w:r>
      <w:proofErr w:type="gramStart"/>
      <w:r>
        <w:rPr>
          <w:sz w:val="20"/>
          <w:szCs w:val="20"/>
        </w:rPr>
        <w:t>Cooreman;  Second</w:t>
      </w:r>
      <w:proofErr w:type="gramEnd"/>
      <w:r>
        <w:rPr>
          <w:sz w:val="20"/>
          <w:szCs w:val="20"/>
        </w:rPr>
        <w:t xml:space="preserve"> Dombeck  Unanimously approved</w:t>
      </w:r>
    </w:p>
    <w:p w14:paraId="024F113E" w14:textId="77777777" w:rsidR="001F3B96" w:rsidRDefault="00032292">
      <w:pPr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>Guests attending: Rosie Schluter via ZOOM</w:t>
      </w:r>
    </w:p>
    <w:p w14:paraId="2E5515F2" w14:textId="77777777" w:rsidR="001F3B96" w:rsidRDefault="00032292">
      <w:pPr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Staff present: Zach Logelin, Neil </w:t>
      </w:r>
      <w:proofErr w:type="gramStart"/>
      <w:r>
        <w:rPr>
          <w:sz w:val="20"/>
          <w:szCs w:val="20"/>
        </w:rPr>
        <w:t>Jensen</w:t>
      </w:r>
      <w:proofErr w:type="gramEnd"/>
      <w:r>
        <w:rPr>
          <w:sz w:val="20"/>
          <w:szCs w:val="20"/>
        </w:rPr>
        <w:t xml:space="preserve"> and Consultant Laura Qualey</w:t>
      </w:r>
    </w:p>
    <w:p w14:paraId="6D18F21A" w14:textId="795EE1A3" w:rsidR="00032292" w:rsidRPr="00032292" w:rsidRDefault="00032292">
      <w:pPr>
        <w:spacing w:before="200"/>
        <w:jc w:val="both"/>
        <w:rPr>
          <w:i/>
          <w:iCs/>
          <w:sz w:val="20"/>
          <w:szCs w:val="20"/>
        </w:rPr>
      </w:pPr>
      <w:r w:rsidRPr="00032292">
        <w:rPr>
          <w:i/>
          <w:iCs/>
          <w:sz w:val="20"/>
          <w:szCs w:val="20"/>
        </w:rPr>
        <w:t>Approved 11/7/24</w:t>
      </w:r>
    </w:p>
    <w:sectPr w:rsidR="00032292" w:rsidRPr="000322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9621" w14:textId="77777777" w:rsidR="00032292" w:rsidRDefault="00032292">
      <w:r>
        <w:separator/>
      </w:r>
    </w:p>
  </w:endnote>
  <w:endnote w:type="continuationSeparator" w:id="0">
    <w:p w14:paraId="3CCD01A7" w14:textId="77777777" w:rsidR="00032292" w:rsidRDefault="000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0C2E" w14:textId="77777777" w:rsidR="001F3B96" w:rsidRDefault="00032292">
    <w:pPr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 918 River Road| Cannon Falls, MN 55009 </w:t>
    </w:r>
    <w:proofErr w:type="gramStart"/>
    <w:r>
      <w:rPr>
        <w:rFonts w:ascii="Bookman Old Style" w:eastAsia="Bookman Old Style" w:hAnsi="Bookman Old Style" w:cs="Bookman Old Style"/>
        <w:sz w:val="20"/>
        <w:szCs w:val="20"/>
      </w:rPr>
      <w:t>|  507</w:t>
    </w:r>
    <w:proofErr w:type="gramEnd"/>
    <w:r>
      <w:rPr>
        <w:rFonts w:ascii="Bookman Old Style" w:eastAsia="Bookman Old Style" w:hAnsi="Bookman Old Style" w:cs="Bookman Old Style"/>
        <w:sz w:val="20"/>
        <w:szCs w:val="20"/>
      </w:rPr>
      <w:t>-263-9312 | Fax:  507-263-5843</w:t>
    </w:r>
  </w:p>
  <w:p w14:paraId="167E129C" w14:textId="77777777" w:rsidR="001F3B96" w:rsidRDefault="001F3B9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82B9A" w14:textId="77777777" w:rsidR="00032292" w:rsidRDefault="00032292">
      <w:r>
        <w:separator/>
      </w:r>
    </w:p>
  </w:footnote>
  <w:footnote w:type="continuationSeparator" w:id="0">
    <w:p w14:paraId="100DFF72" w14:textId="77777777" w:rsidR="00032292" w:rsidRDefault="0003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CF0B" w14:textId="77777777" w:rsidR="001F3B96" w:rsidRDefault="000322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861AB4C" wp14:editId="75F5399B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9A0A" w14:textId="77777777" w:rsidR="001F3B96" w:rsidRDefault="000322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BAFD596" wp14:editId="03A1B316">
          <wp:extent cx="2395538" cy="686222"/>
          <wp:effectExtent l="0" t="0" r="0" b="0"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A62B" w14:textId="77777777" w:rsidR="001F3B96" w:rsidRDefault="000322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D60136E" wp14:editId="19D644E5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4E2"/>
    <w:multiLevelType w:val="multilevel"/>
    <w:tmpl w:val="1B920BF6"/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89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61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abstractNum w:abstractNumId="1" w15:restartNumberingAfterBreak="0">
    <w:nsid w:val="25CC338B"/>
    <w:multiLevelType w:val="multilevel"/>
    <w:tmpl w:val="49EEB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4726031">
    <w:abstractNumId w:val="1"/>
  </w:num>
  <w:num w:numId="2" w16cid:durableId="932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96"/>
    <w:rsid w:val="00032292"/>
    <w:rsid w:val="001F3B96"/>
    <w:rsid w:val="0080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2EE5"/>
  <w15:docId w15:val="{9AE53DFD-C9AE-4B26-A054-C44F740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f5AUCZ/MrmTC38HMOxyO75rqA==">CgMxLjAyDmguNHQ2cHU5cmcwYnJ5OAByITFycVk0SFA3MUFMVVBnMUhvMGQ4REVGNzBNQnNvcUxtZQ==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Qualey</cp:lastModifiedBy>
  <cp:revision>2</cp:revision>
  <dcterms:created xsi:type="dcterms:W3CDTF">2024-12-02T16:43:00Z</dcterms:created>
  <dcterms:modified xsi:type="dcterms:W3CDTF">2024-12-02T16:44:00Z</dcterms:modified>
</cp:coreProperties>
</file>