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0" w:lineRule="auto"/>
        <w:rPr>
          <w:sz w:val="22"/>
          <w:szCs w:val="22"/>
        </w:rPr>
      </w:pPr>
      <w:r w:rsidDel="00000000" w:rsidR="00000000" w:rsidRPr="00000000">
        <w:rPr>
          <w:sz w:val="22"/>
          <w:szCs w:val="22"/>
          <w:rtl w:val="0"/>
        </w:rPr>
        <w:t xml:space="preserve">The Cannon Falls Economic Development Authority (EDA) met on Thursday, February 1, 2024 at 3:33 p.m. in the City Hall Conference Room for its regular meeting. EDA Board Members present were: Luke Cooreman, Amy Dombeck  and Jon Dahl (via ZOOM). Staff present were Zach Logelin and Laura Qualey. Guests were Diane Johnson and Rosie Schluter (via ZOOM). Absent:Matt Montgomery, Steve Gesme and Neil Jensen.</w:t>
      </w:r>
    </w:p>
    <w:tbl>
      <w:tblPr>
        <w:tblStyle w:val="Table1"/>
        <w:tblW w:w="10005.0" w:type="dxa"/>
        <w:jc w:val="left"/>
        <w:tblInd w:w="243.0" w:type="dxa"/>
        <w:tblLayout w:type="fixed"/>
        <w:tblLook w:val="0000"/>
      </w:tblPr>
      <w:tblGrid>
        <w:gridCol w:w="1740"/>
        <w:gridCol w:w="8265"/>
        <w:tblGridChange w:id="0">
          <w:tblGrid>
            <w:gridCol w:w="1740"/>
            <w:gridCol w:w="8265"/>
          </w:tblGrid>
        </w:tblGridChange>
      </w:tblGrid>
      <w:tr>
        <w:trPr>
          <w:cantSplit w:val="0"/>
          <w:trHeight w:val="10785" w:hRule="atLeast"/>
          <w:tblHeader w:val="0"/>
        </w:trPr>
        <w:tc>
          <w:tcPr/>
          <w:p w:rsidR="00000000" w:rsidDel="00000000" w:rsidP="00000000" w:rsidRDefault="00000000" w:rsidRPr="00000000" w14:paraId="00000002">
            <w:pPr>
              <w:ind w:right="-85"/>
              <w:rPr>
                <w:sz w:val="22"/>
                <w:szCs w:val="22"/>
              </w:rPr>
            </w:pPr>
            <w:r w:rsidDel="00000000" w:rsidR="00000000" w:rsidRPr="00000000">
              <w:rPr>
                <w:rtl w:val="0"/>
              </w:rPr>
            </w:r>
          </w:p>
          <w:p w:rsidR="00000000" w:rsidDel="00000000" w:rsidP="00000000" w:rsidRDefault="00000000" w:rsidRPr="00000000" w14:paraId="00000003">
            <w:pPr>
              <w:ind w:right="-85"/>
              <w:rPr>
                <w:sz w:val="22"/>
                <w:szCs w:val="22"/>
              </w:rPr>
            </w:pPr>
            <w:r w:rsidDel="00000000" w:rsidR="00000000" w:rsidRPr="00000000">
              <w:rPr>
                <w:sz w:val="22"/>
                <w:szCs w:val="22"/>
                <w:rtl w:val="0"/>
              </w:rPr>
              <w:t xml:space="preserve">Call to Order </w:t>
            </w:r>
          </w:p>
          <w:p w:rsidR="00000000" w:rsidDel="00000000" w:rsidP="00000000" w:rsidRDefault="00000000" w:rsidRPr="00000000" w14:paraId="00000004">
            <w:pPr>
              <w:rPr>
                <w:sz w:val="22"/>
                <w:szCs w:val="22"/>
              </w:rPr>
            </w:pPr>
            <w:r w:rsidDel="00000000" w:rsidR="00000000" w:rsidRPr="00000000">
              <w:rPr>
                <w:rtl w:val="0"/>
              </w:rPr>
            </w:r>
          </w:p>
          <w:p w:rsidR="00000000" w:rsidDel="00000000" w:rsidP="00000000" w:rsidRDefault="00000000" w:rsidRPr="00000000" w14:paraId="00000005">
            <w:pPr>
              <w:ind w:right="-85"/>
              <w:rPr>
                <w:sz w:val="22"/>
                <w:szCs w:val="22"/>
              </w:rPr>
            </w:pPr>
            <w:r w:rsidDel="00000000" w:rsidR="00000000" w:rsidRPr="00000000">
              <w:rPr>
                <w:sz w:val="22"/>
                <w:szCs w:val="22"/>
                <w:rtl w:val="0"/>
              </w:rPr>
              <w:t xml:space="preserve">Approve Agenda</w:t>
            </w:r>
          </w:p>
          <w:p w:rsidR="00000000" w:rsidDel="00000000" w:rsidP="00000000" w:rsidRDefault="00000000" w:rsidRPr="00000000" w14:paraId="00000006">
            <w:pPr>
              <w:ind w:right="-85"/>
              <w:rPr>
                <w:sz w:val="22"/>
                <w:szCs w:val="22"/>
              </w:rPr>
            </w:pPr>
            <w:r w:rsidDel="00000000" w:rsidR="00000000" w:rsidRPr="00000000">
              <w:rPr>
                <w:rtl w:val="0"/>
              </w:rPr>
            </w:r>
          </w:p>
          <w:p w:rsidR="00000000" w:rsidDel="00000000" w:rsidP="00000000" w:rsidRDefault="00000000" w:rsidRPr="00000000" w14:paraId="00000007">
            <w:pPr>
              <w:ind w:right="-85"/>
              <w:rPr>
                <w:sz w:val="22"/>
                <w:szCs w:val="22"/>
              </w:rPr>
            </w:pPr>
            <w:r w:rsidDel="00000000" w:rsidR="00000000" w:rsidRPr="00000000">
              <w:rPr>
                <w:sz w:val="22"/>
                <w:szCs w:val="22"/>
                <w:rtl w:val="0"/>
              </w:rPr>
              <w:t xml:space="preserve">Approve Minutes</w:t>
            </w:r>
          </w:p>
          <w:p w:rsidR="00000000" w:rsidDel="00000000" w:rsidP="00000000" w:rsidRDefault="00000000" w:rsidRPr="00000000" w14:paraId="00000008">
            <w:pPr>
              <w:rPr>
                <w:sz w:val="22"/>
                <w:szCs w:val="22"/>
              </w:rPr>
            </w:pPr>
            <w:r w:rsidDel="00000000" w:rsidR="00000000" w:rsidRPr="00000000">
              <w:rPr>
                <w:rtl w:val="0"/>
              </w:rPr>
            </w:r>
          </w:p>
          <w:p w:rsidR="00000000" w:rsidDel="00000000" w:rsidP="00000000" w:rsidRDefault="00000000" w:rsidRPr="00000000" w14:paraId="00000009">
            <w:pPr>
              <w:rPr>
                <w:sz w:val="22"/>
                <w:szCs w:val="22"/>
              </w:rPr>
            </w:pPr>
            <w:r w:rsidDel="00000000" w:rsidR="00000000" w:rsidRPr="00000000">
              <w:rPr>
                <w:rtl w:val="0"/>
              </w:rPr>
            </w:r>
          </w:p>
          <w:p w:rsidR="00000000" w:rsidDel="00000000" w:rsidP="00000000" w:rsidRDefault="00000000" w:rsidRPr="00000000" w14:paraId="0000000A">
            <w:pPr>
              <w:rPr>
                <w:sz w:val="22"/>
                <w:szCs w:val="22"/>
              </w:rPr>
            </w:pPr>
            <w:r w:rsidDel="00000000" w:rsidR="00000000" w:rsidRPr="00000000">
              <w:rPr>
                <w:rtl w:val="0"/>
              </w:rPr>
            </w:r>
          </w:p>
          <w:p w:rsidR="00000000" w:rsidDel="00000000" w:rsidP="00000000" w:rsidRDefault="00000000" w:rsidRPr="00000000" w14:paraId="0000000B">
            <w:pPr>
              <w:rPr>
                <w:sz w:val="22"/>
                <w:szCs w:val="22"/>
              </w:rPr>
            </w:pPr>
            <w:r w:rsidDel="00000000" w:rsidR="00000000" w:rsidRPr="00000000">
              <w:rPr>
                <w:rtl w:val="0"/>
              </w:rPr>
            </w:r>
          </w:p>
          <w:p w:rsidR="00000000" w:rsidDel="00000000" w:rsidP="00000000" w:rsidRDefault="00000000" w:rsidRPr="00000000" w14:paraId="0000000C">
            <w:pPr>
              <w:rPr>
                <w:sz w:val="22"/>
                <w:szCs w:val="22"/>
              </w:rPr>
            </w:pPr>
            <w:r w:rsidDel="00000000" w:rsidR="00000000" w:rsidRPr="00000000">
              <w:rPr>
                <w:sz w:val="22"/>
                <w:szCs w:val="22"/>
                <w:rtl w:val="0"/>
              </w:rPr>
              <w:t xml:space="preserve">Financials</w:t>
            </w:r>
          </w:p>
          <w:p w:rsidR="00000000" w:rsidDel="00000000" w:rsidP="00000000" w:rsidRDefault="00000000" w:rsidRPr="00000000" w14:paraId="0000000D">
            <w:pPr>
              <w:rPr>
                <w:sz w:val="22"/>
                <w:szCs w:val="22"/>
              </w:rPr>
            </w:pPr>
            <w:r w:rsidDel="00000000" w:rsidR="00000000" w:rsidRPr="00000000">
              <w:rPr>
                <w:rtl w:val="0"/>
              </w:rPr>
            </w:r>
          </w:p>
          <w:p w:rsidR="00000000" w:rsidDel="00000000" w:rsidP="00000000" w:rsidRDefault="00000000" w:rsidRPr="00000000" w14:paraId="0000000E">
            <w:pPr>
              <w:rPr>
                <w:sz w:val="22"/>
                <w:szCs w:val="22"/>
              </w:rPr>
            </w:pPr>
            <w:r w:rsidDel="00000000" w:rsidR="00000000" w:rsidRPr="00000000">
              <w:rPr>
                <w:rtl w:val="0"/>
              </w:rPr>
            </w:r>
          </w:p>
          <w:p w:rsidR="00000000" w:rsidDel="00000000" w:rsidP="00000000" w:rsidRDefault="00000000" w:rsidRPr="00000000" w14:paraId="0000000F">
            <w:pPr>
              <w:rPr>
                <w:sz w:val="22"/>
                <w:szCs w:val="22"/>
              </w:rPr>
            </w:pPr>
            <w:r w:rsidDel="00000000" w:rsidR="00000000" w:rsidRPr="00000000">
              <w:rPr>
                <w:sz w:val="22"/>
                <w:szCs w:val="22"/>
                <w:rtl w:val="0"/>
              </w:rPr>
              <w:t xml:space="preserve">Hardwood Estates Updates:</w:t>
            </w:r>
          </w:p>
          <w:p w:rsidR="00000000" w:rsidDel="00000000" w:rsidP="00000000" w:rsidRDefault="00000000" w:rsidRPr="00000000" w14:paraId="00000010">
            <w:pPr>
              <w:rPr>
                <w:sz w:val="22"/>
                <w:szCs w:val="22"/>
              </w:rPr>
            </w:pPr>
            <w:r w:rsidDel="00000000" w:rsidR="00000000" w:rsidRPr="00000000">
              <w:rPr>
                <w:rtl w:val="0"/>
              </w:rPr>
            </w:r>
          </w:p>
          <w:p w:rsidR="00000000" w:rsidDel="00000000" w:rsidP="00000000" w:rsidRDefault="00000000" w:rsidRPr="00000000" w14:paraId="00000011">
            <w:pPr>
              <w:rPr>
                <w:sz w:val="22"/>
                <w:szCs w:val="22"/>
              </w:rPr>
            </w:pPr>
            <w:r w:rsidDel="00000000" w:rsidR="00000000" w:rsidRPr="00000000">
              <w:rPr>
                <w:rtl w:val="0"/>
              </w:rPr>
            </w:r>
          </w:p>
          <w:p w:rsidR="00000000" w:rsidDel="00000000" w:rsidP="00000000" w:rsidRDefault="00000000" w:rsidRPr="00000000" w14:paraId="00000012">
            <w:pPr>
              <w:rPr>
                <w:sz w:val="22"/>
                <w:szCs w:val="22"/>
              </w:rPr>
            </w:pPr>
            <w:r w:rsidDel="00000000" w:rsidR="00000000" w:rsidRPr="00000000">
              <w:rPr>
                <w:rtl w:val="0"/>
              </w:rPr>
            </w:r>
          </w:p>
          <w:p w:rsidR="00000000" w:rsidDel="00000000" w:rsidP="00000000" w:rsidRDefault="00000000" w:rsidRPr="00000000" w14:paraId="00000013">
            <w:pPr>
              <w:rPr>
                <w:sz w:val="22"/>
                <w:szCs w:val="22"/>
              </w:rPr>
            </w:pPr>
            <w:r w:rsidDel="00000000" w:rsidR="00000000" w:rsidRPr="00000000">
              <w:rPr>
                <w:sz w:val="22"/>
                <w:szCs w:val="22"/>
                <w:rtl w:val="0"/>
              </w:rPr>
              <w:t xml:space="preserve">Annual Business:</w:t>
            </w:r>
          </w:p>
          <w:p w:rsidR="00000000" w:rsidDel="00000000" w:rsidP="00000000" w:rsidRDefault="00000000" w:rsidRPr="00000000" w14:paraId="00000014">
            <w:pPr>
              <w:rPr>
                <w:sz w:val="22"/>
                <w:szCs w:val="22"/>
              </w:rPr>
            </w:pPr>
            <w:r w:rsidDel="00000000" w:rsidR="00000000" w:rsidRPr="00000000">
              <w:rPr>
                <w:rtl w:val="0"/>
              </w:rPr>
            </w:r>
          </w:p>
          <w:p w:rsidR="00000000" w:rsidDel="00000000" w:rsidP="00000000" w:rsidRDefault="00000000" w:rsidRPr="00000000" w14:paraId="00000015">
            <w:pPr>
              <w:rPr>
                <w:sz w:val="22"/>
                <w:szCs w:val="22"/>
              </w:rPr>
            </w:pPr>
            <w:r w:rsidDel="00000000" w:rsidR="00000000" w:rsidRPr="00000000">
              <w:rPr>
                <w:rtl w:val="0"/>
              </w:rPr>
            </w:r>
          </w:p>
          <w:p w:rsidR="00000000" w:rsidDel="00000000" w:rsidP="00000000" w:rsidRDefault="00000000" w:rsidRPr="00000000" w14:paraId="00000016">
            <w:pPr>
              <w:rPr>
                <w:sz w:val="22"/>
                <w:szCs w:val="22"/>
              </w:rPr>
            </w:pPr>
            <w:r w:rsidDel="00000000" w:rsidR="00000000" w:rsidRPr="00000000">
              <w:rPr>
                <w:rtl w:val="0"/>
              </w:rPr>
            </w:r>
          </w:p>
          <w:p w:rsidR="00000000" w:rsidDel="00000000" w:rsidP="00000000" w:rsidRDefault="00000000" w:rsidRPr="00000000" w14:paraId="00000017">
            <w:pPr>
              <w:rPr>
                <w:sz w:val="22"/>
                <w:szCs w:val="22"/>
              </w:rPr>
            </w:pPr>
            <w:r w:rsidDel="00000000" w:rsidR="00000000" w:rsidRPr="00000000">
              <w:rPr>
                <w:rtl w:val="0"/>
              </w:rPr>
            </w:r>
          </w:p>
          <w:p w:rsidR="00000000" w:rsidDel="00000000" w:rsidP="00000000" w:rsidRDefault="00000000" w:rsidRPr="00000000" w14:paraId="00000018">
            <w:pPr>
              <w:rPr>
                <w:sz w:val="22"/>
                <w:szCs w:val="22"/>
              </w:rPr>
            </w:pPr>
            <w:r w:rsidDel="00000000" w:rsidR="00000000" w:rsidRPr="00000000">
              <w:rPr>
                <w:rtl w:val="0"/>
              </w:rPr>
            </w:r>
          </w:p>
          <w:p w:rsidR="00000000" w:rsidDel="00000000" w:rsidP="00000000" w:rsidRDefault="00000000" w:rsidRPr="00000000" w14:paraId="00000019">
            <w:pPr>
              <w:rPr>
                <w:sz w:val="22"/>
                <w:szCs w:val="22"/>
              </w:rPr>
            </w:pPr>
            <w:r w:rsidDel="00000000" w:rsidR="00000000" w:rsidRPr="00000000">
              <w:rPr>
                <w:sz w:val="22"/>
                <w:szCs w:val="22"/>
                <w:rtl w:val="0"/>
              </w:rPr>
              <w:t xml:space="preserve">EDA Projects:</w:t>
            </w:r>
          </w:p>
          <w:p w:rsidR="00000000" w:rsidDel="00000000" w:rsidP="00000000" w:rsidRDefault="00000000" w:rsidRPr="00000000" w14:paraId="0000001A">
            <w:pPr>
              <w:rPr>
                <w:sz w:val="22"/>
                <w:szCs w:val="22"/>
              </w:rPr>
            </w:pPr>
            <w:r w:rsidDel="00000000" w:rsidR="00000000" w:rsidRPr="00000000">
              <w:rPr>
                <w:rtl w:val="0"/>
              </w:rPr>
            </w:r>
          </w:p>
          <w:p w:rsidR="00000000" w:rsidDel="00000000" w:rsidP="00000000" w:rsidRDefault="00000000" w:rsidRPr="00000000" w14:paraId="0000001B">
            <w:pPr>
              <w:rPr>
                <w:sz w:val="22"/>
                <w:szCs w:val="22"/>
              </w:rPr>
            </w:pPr>
            <w:r w:rsidDel="00000000" w:rsidR="00000000" w:rsidRPr="00000000">
              <w:rPr>
                <w:rtl w:val="0"/>
              </w:rPr>
            </w:r>
          </w:p>
          <w:p w:rsidR="00000000" w:rsidDel="00000000" w:rsidP="00000000" w:rsidRDefault="00000000" w:rsidRPr="00000000" w14:paraId="0000001C">
            <w:pPr>
              <w:rPr>
                <w:sz w:val="22"/>
                <w:szCs w:val="22"/>
              </w:rPr>
            </w:pPr>
            <w:r w:rsidDel="00000000" w:rsidR="00000000" w:rsidRPr="00000000">
              <w:rPr>
                <w:rtl w:val="0"/>
              </w:rPr>
            </w:r>
          </w:p>
          <w:p w:rsidR="00000000" w:rsidDel="00000000" w:rsidP="00000000" w:rsidRDefault="00000000" w:rsidRPr="00000000" w14:paraId="0000001D">
            <w:pPr>
              <w:rPr>
                <w:sz w:val="22"/>
                <w:szCs w:val="22"/>
              </w:rPr>
            </w:pPr>
            <w:r w:rsidDel="00000000" w:rsidR="00000000" w:rsidRPr="00000000">
              <w:rPr>
                <w:rtl w:val="0"/>
              </w:rPr>
            </w:r>
          </w:p>
          <w:p w:rsidR="00000000" w:rsidDel="00000000" w:rsidP="00000000" w:rsidRDefault="00000000" w:rsidRPr="00000000" w14:paraId="0000001E">
            <w:pPr>
              <w:rPr>
                <w:sz w:val="22"/>
                <w:szCs w:val="22"/>
              </w:rPr>
            </w:pPr>
            <w:r w:rsidDel="00000000" w:rsidR="00000000" w:rsidRPr="00000000">
              <w:rPr>
                <w:rtl w:val="0"/>
              </w:rPr>
            </w:r>
          </w:p>
          <w:p w:rsidR="00000000" w:rsidDel="00000000" w:rsidP="00000000" w:rsidRDefault="00000000" w:rsidRPr="00000000" w14:paraId="0000001F">
            <w:pPr>
              <w:rPr>
                <w:sz w:val="22"/>
                <w:szCs w:val="22"/>
              </w:rPr>
            </w:pPr>
            <w:r w:rsidDel="00000000" w:rsidR="00000000" w:rsidRPr="00000000">
              <w:rPr>
                <w:rtl w:val="0"/>
              </w:rPr>
            </w:r>
          </w:p>
          <w:p w:rsidR="00000000" w:rsidDel="00000000" w:rsidP="00000000" w:rsidRDefault="00000000" w:rsidRPr="00000000" w14:paraId="00000020">
            <w:pPr>
              <w:rPr>
                <w:sz w:val="22"/>
                <w:szCs w:val="22"/>
              </w:rPr>
            </w:pPr>
            <w:r w:rsidDel="00000000" w:rsidR="00000000" w:rsidRPr="00000000">
              <w:rPr>
                <w:rtl w:val="0"/>
              </w:rPr>
            </w:r>
          </w:p>
          <w:p w:rsidR="00000000" w:rsidDel="00000000" w:rsidP="00000000" w:rsidRDefault="00000000" w:rsidRPr="00000000" w14:paraId="00000021">
            <w:pPr>
              <w:rPr>
                <w:sz w:val="22"/>
                <w:szCs w:val="22"/>
              </w:rPr>
            </w:pPr>
            <w:r w:rsidDel="00000000" w:rsidR="00000000" w:rsidRPr="00000000">
              <w:rPr>
                <w:rtl w:val="0"/>
              </w:rPr>
            </w:r>
          </w:p>
          <w:p w:rsidR="00000000" w:rsidDel="00000000" w:rsidP="00000000" w:rsidRDefault="00000000" w:rsidRPr="00000000" w14:paraId="00000022">
            <w:pPr>
              <w:rPr>
                <w:sz w:val="22"/>
                <w:szCs w:val="22"/>
              </w:rPr>
            </w:pPr>
            <w:r w:rsidDel="00000000" w:rsidR="00000000" w:rsidRPr="00000000">
              <w:rPr>
                <w:rtl w:val="0"/>
              </w:rPr>
            </w:r>
          </w:p>
          <w:p w:rsidR="00000000" w:rsidDel="00000000" w:rsidP="00000000" w:rsidRDefault="00000000" w:rsidRPr="00000000" w14:paraId="00000023">
            <w:pPr>
              <w:rPr>
                <w:sz w:val="22"/>
                <w:szCs w:val="22"/>
              </w:rPr>
            </w:pPr>
            <w:r w:rsidDel="00000000" w:rsidR="00000000" w:rsidRPr="00000000">
              <w:rPr>
                <w:rtl w:val="0"/>
              </w:rPr>
            </w:r>
          </w:p>
          <w:p w:rsidR="00000000" w:rsidDel="00000000" w:rsidP="00000000" w:rsidRDefault="00000000" w:rsidRPr="00000000" w14:paraId="00000024">
            <w:pPr>
              <w:rPr>
                <w:sz w:val="22"/>
                <w:szCs w:val="22"/>
              </w:rPr>
            </w:pPr>
            <w:r w:rsidDel="00000000" w:rsidR="00000000" w:rsidRPr="00000000">
              <w:rPr>
                <w:rtl w:val="0"/>
              </w:rPr>
            </w:r>
          </w:p>
          <w:p w:rsidR="00000000" w:rsidDel="00000000" w:rsidP="00000000" w:rsidRDefault="00000000" w:rsidRPr="00000000" w14:paraId="00000025">
            <w:pPr>
              <w:rPr>
                <w:sz w:val="22"/>
                <w:szCs w:val="22"/>
              </w:rPr>
            </w:pPr>
            <w:r w:rsidDel="00000000" w:rsidR="00000000" w:rsidRPr="00000000">
              <w:rPr>
                <w:sz w:val="22"/>
                <w:szCs w:val="22"/>
                <w:rtl w:val="0"/>
              </w:rPr>
              <w:t xml:space="preserve">Other Business:</w:t>
            </w:r>
          </w:p>
          <w:p w:rsidR="00000000" w:rsidDel="00000000" w:rsidP="00000000" w:rsidRDefault="00000000" w:rsidRPr="00000000" w14:paraId="00000026">
            <w:pPr>
              <w:rPr>
                <w:sz w:val="22"/>
                <w:szCs w:val="22"/>
              </w:rPr>
            </w:pPr>
            <w:r w:rsidDel="00000000" w:rsidR="00000000" w:rsidRPr="00000000">
              <w:rPr>
                <w:rtl w:val="0"/>
              </w:rPr>
            </w:r>
          </w:p>
          <w:p w:rsidR="00000000" w:rsidDel="00000000" w:rsidP="00000000" w:rsidRDefault="00000000" w:rsidRPr="00000000" w14:paraId="00000027">
            <w:pPr>
              <w:rPr>
                <w:sz w:val="22"/>
                <w:szCs w:val="22"/>
              </w:rPr>
            </w:pPr>
            <w:r w:rsidDel="00000000" w:rsidR="00000000" w:rsidRPr="00000000">
              <w:rPr>
                <w:rtl w:val="0"/>
              </w:rPr>
            </w:r>
          </w:p>
          <w:p w:rsidR="00000000" w:rsidDel="00000000" w:rsidP="00000000" w:rsidRDefault="00000000" w:rsidRPr="00000000" w14:paraId="00000028">
            <w:pPr>
              <w:rPr>
                <w:sz w:val="22"/>
                <w:szCs w:val="22"/>
              </w:rPr>
            </w:pPr>
            <w:r w:rsidDel="00000000" w:rsidR="00000000" w:rsidRPr="00000000">
              <w:rPr>
                <w:rtl w:val="0"/>
              </w:rPr>
            </w:r>
          </w:p>
          <w:p w:rsidR="00000000" w:rsidDel="00000000" w:rsidP="00000000" w:rsidRDefault="00000000" w:rsidRPr="00000000" w14:paraId="00000029">
            <w:pPr>
              <w:rPr>
                <w:sz w:val="22"/>
                <w:szCs w:val="22"/>
              </w:rPr>
            </w:pPr>
            <w:r w:rsidDel="00000000" w:rsidR="00000000" w:rsidRPr="00000000">
              <w:rPr>
                <w:rtl w:val="0"/>
              </w:rPr>
            </w:r>
          </w:p>
          <w:p w:rsidR="00000000" w:rsidDel="00000000" w:rsidP="00000000" w:rsidRDefault="00000000" w:rsidRPr="00000000" w14:paraId="0000002A">
            <w:pPr>
              <w:rPr>
                <w:sz w:val="22"/>
                <w:szCs w:val="22"/>
              </w:rPr>
            </w:pPr>
            <w:r w:rsidDel="00000000" w:rsidR="00000000" w:rsidRPr="00000000">
              <w:rPr>
                <w:rtl w:val="0"/>
              </w:rPr>
            </w:r>
          </w:p>
          <w:p w:rsidR="00000000" w:rsidDel="00000000" w:rsidP="00000000" w:rsidRDefault="00000000" w:rsidRPr="00000000" w14:paraId="0000002B">
            <w:pPr>
              <w:rPr>
                <w:sz w:val="22"/>
                <w:szCs w:val="22"/>
              </w:rPr>
            </w:pPr>
            <w:r w:rsidDel="00000000" w:rsidR="00000000" w:rsidRPr="00000000">
              <w:rPr>
                <w:rtl w:val="0"/>
              </w:rPr>
            </w:r>
          </w:p>
          <w:p w:rsidR="00000000" w:rsidDel="00000000" w:rsidP="00000000" w:rsidRDefault="00000000" w:rsidRPr="00000000" w14:paraId="0000002C">
            <w:pPr>
              <w:rPr>
                <w:sz w:val="22"/>
                <w:szCs w:val="22"/>
              </w:rPr>
            </w:pPr>
            <w:r w:rsidDel="00000000" w:rsidR="00000000" w:rsidRPr="00000000">
              <w:rPr>
                <w:sz w:val="22"/>
                <w:szCs w:val="22"/>
                <w:rtl w:val="0"/>
              </w:rPr>
              <w:t xml:space="preserve">Adjourn</w:t>
            </w:r>
          </w:p>
        </w:tc>
        <w:tc>
          <w:tcPr>
            <w:shd w:fill="auto" w:val="clear"/>
          </w:tcPr>
          <w:p w:rsidR="00000000" w:rsidDel="00000000" w:rsidP="00000000" w:rsidRDefault="00000000" w:rsidRPr="00000000" w14:paraId="0000002D">
            <w:pPr>
              <w:ind w:right="-960"/>
              <w:rPr>
                <w:sz w:val="22"/>
                <w:szCs w:val="22"/>
              </w:rPr>
            </w:pPr>
            <w:r w:rsidDel="00000000" w:rsidR="00000000" w:rsidRPr="00000000">
              <w:rPr>
                <w:rtl w:val="0"/>
              </w:rPr>
            </w:r>
          </w:p>
          <w:p w:rsidR="00000000" w:rsidDel="00000000" w:rsidP="00000000" w:rsidRDefault="00000000" w:rsidRPr="00000000" w14:paraId="0000002E">
            <w:pPr>
              <w:rPr>
                <w:sz w:val="22"/>
                <w:szCs w:val="22"/>
              </w:rPr>
            </w:pPr>
            <w:r w:rsidDel="00000000" w:rsidR="00000000" w:rsidRPr="00000000">
              <w:rPr>
                <w:sz w:val="22"/>
                <w:szCs w:val="22"/>
                <w:rtl w:val="0"/>
              </w:rPr>
              <w:t xml:space="preserve">Dahl called the EDA Board meeting to order via ZOOM at 3:31 p.m. </w:t>
            </w:r>
          </w:p>
          <w:p w:rsidR="00000000" w:rsidDel="00000000" w:rsidP="00000000" w:rsidRDefault="00000000" w:rsidRPr="00000000" w14:paraId="0000002F">
            <w:pPr>
              <w:rPr>
                <w:sz w:val="22"/>
                <w:szCs w:val="22"/>
              </w:rPr>
            </w:pPr>
            <w:r w:rsidDel="00000000" w:rsidR="00000000" w:rsidRPr="00000000">
              <w:rPr>
                <w:rtl w:val="0"/>
              </w:rPr>
            </w:r>
          </w:p>
          <w:p w:rsidR="00000000" w:rsidDel="00000000" w:rsidP="00000000" w:rsidRDefault="00000000" w:rsidRPr="00000000" w14:paraId="00000030">
            <w:pPr>
              <w:rPr>
                <w:sz w:val="22"/>
                <w:szCs w:val="22"/>
              </w:rPr>
            </w:pPr>
            <w:r w:rsidDel="00000000" w:rsidR="00000000" w:rsidRPr="00000000">
              <w:rPr>
                <w:sz w:val="22"/>
                <w:szCs w:val="22"/>
                <w:rtl w:val="0"/>
              </w:rPr>
              <w:t xml:space="preserve">Dombeck motioned to approve the agenda; Cooreman seconded the motion; passed. </w:t>
            </w:r>
          </w:p>
          <w:p w:rsidR="00000000" w:rsidDel="00000000" w:rsidP="00000000" w:rsidRDefault="00000000" w:rsidRPr="00000000" w14:paraId="00000031">
            <w:pPr>
              <w:rPr>
                <w:sz w:val="22"/>
                <w:szCs w:val="22"/>
              </w:rPr>
            </w:pPr>
            <w:r w:rsidDel="00000000" w:rsidR="00000000" w:rsidRPr="00000000">
              <w:rPr>
                <w:rtl w:val="0"/>
              </w:rPr>
            </w:r>
          </w:p>
          <w:p w:rsidR="00000000" w:rsidDel="00000000" w:rsidP="00000000" w:rsidRDefault="00000000" w:rsidRPr="00000000" w14:paraId="00000032">
            <w:pPr>
              <w:rPr>
                <w:sz w:val="22"/>
                <w:szCs w:val="22"/>
              </w:rPr>
            </w:pPr>
            <w:r w:rsidDel="00000000" w:rsidR="00000000" w:rsidRPr="00000000">
              <w:rPr>
                <w:sz w:val="22"/>
                <w:szCs w:val="22"/>
                <w:rtl w:val="0"/>
              </w:rPr>
              <w:t xml:space="preserve">Minutes from January 4, 2024 motioned to approve by Dombeck; seconded by Cooreman; approved. Meeting Minutes from 8-4-22 and Special Meeting 10-12-22 had a ‘closed session’ that needed to be approved now that Hardwood Estates had been purchased; Motion to approve both sets of minutes by Dombeck; seconded by Cooreman; approved both sets. </w:t>
            </w:r>
          </w:p>
          <w:p w:rsidR="00000000" w:rsidDel="00000000" w:rsidP="00000000" w:rsidRDefault="00000000" w:rsidRPr="00000000" w14:paraId="00000033">
            <w:pPr>
              <w:rPr>
                <w:sz w:val="22"/>
                <w:szCs w:val="22"/>
              </w:rPr>
            </w:pPr>
            <w:r w:rsidDel="00000000" w:rsidR="00000000" w:rsidRPr="00000000">
              <w:rPr>
                <w:rtl w:val="0"/>
              </w:rPr>
            </w:r>
          </w:p>
          <w:p w:rsidR="00000000" w:rsidDel="00000000" w:rsidP="00000000" w:rsidRDefault="00000000" w:rsidRPr="00000000" w14:paraId="00000034">
            <w:pPr>
              <w:rPr>
                <w:sz w:val="22"/>
                <w:szCs w:val="22"/>
              </w:rPr>
            </w:pPr>
            <w:r w:rsidDel="00000000" w:rsidR="00000000" w:rsidRPr="00000000">
              <w:rPr>
                <w:sz w:val="22"/>
                <w:szCs w:val="22"/>
                <w:rtl w:val="0"/>
              </w:rPr>
              <w:t xml:space="preserve">Financial reports were reviewed. ArtOrg is 90 days behind on payments. Qualey has emailed and called them to remind them; Dahl will follow up with them as well. </w:t>
            </w:r>
          </w:p>
          <w:p w:rsidR="00000000" w:rsidDel="00000000" w:rsidP="00000000" w:rsidRDefault="00000000" w:rsidRPr="00000000" w14:paraId="00000035">
            <w:pPr>
              <w:rPr>
                <w:sz w:val="22"/>
                <w:szCs w:val="22"/>
              </w:rPr>
            </w:pPr>
            <w:r w:rsidDel="00000000" w:rsidR="00000000" w:rsidRPr="00000000">
              <w:rPr>
                <w:rtl w:val="0"/>
              </w:rPr>
            </w:r>
          </w:p>
          <w:p w:rsidR="00000000" w:rsidDel="00000000" w:rsidP="00000000" w:rsidRDefault="00000000" w:rsidRPr="00000000" w14:paraId="00000036">
            <w:pPr>
              <w:rPr>
                <w:sz w:val="22"/>
                <w:szCs w:val="22"/>
              </w:rPr>
            </w:pPr>
            <w:r w:rsidDel="00000000" w:rsidR="00000000" w:rsidRPr="00000000">
              <w:rPr>
                <w:sz w:val="22"/>
                <w:szCs w:val="22"/>
                <w:rtl w:val="0"/>
              </w:rPr>
              <w:t xml:space="preserve">There was an update to the payment and amortization schedule to Glenn Mulvihill for the Hardwood Estates property. The payment that was made 12/28/23 was not amortized correctly per the Contract for Deed language. It has been corrected and Mulvihill has requested that two checks be issued going forward one for the interest; one for the principal payment. New checks were issued; the original check was voided. </w:t>
            </w:r>
          </w:p>
          <w:p w:rsidR="00000000" w:rsidDel="00000000" w:rsidP="00000000" w:rsidRDefault="00000000" w:rsidRPr="00000000" w14:paraId="00000037">
            <w:pPr>
              <w:rPr>
                <w:sz w:val="22"/>
                <w:szCs w:val="22"/>
              </w:rPr>
            </w:pPr>
            <w:r w:rsidDel="00000000" w:rsidR="00000000" w:rsidRPr="00000000">
              <w:rPr>
                <w:rtl w:val="0"/>
              </w:rPr>
            </w:r>
          </w:p>
          <w:p w:rsidR="00000000" w:rsidDel="00000000" w:rsidP="00000000" w:rsidRDefault="00000000" w:rsidRPr="00000000" w14:paraId="00000038">
            <w:pPr>
              <w:rPr>
                <w:sz w:val="22"/>
                <w:szCs w:val="22"/>
              </w:rPr>
            </w:pPr>
            <w:r w:rsidDel="00000000" w:rsidR="00000000" w:rsidRPr="00000000">
              <w:rPr>
                <w:sz w:val="22"/>
                <w:szCs w:val="22"/>
                <w:rtl w:val="0"/>
              </w:rPr>
              <w:t xml:space="preserve">EDA Bylaws were reviewed; no changes. EDA Fund Policy was reviewed; no changes. Per EDA Bylaws, the Appointment of Officers is conducted at the 2nd meeting of the year. Current Officers are: Dahl as President; Montgomery as VP; Cooreman as Treasurer; and Dombeck as Secretary. Dombeck made a motion for officers to remain ‘as is’ for 2024; Cooreman seconded the motion. Motion approved.  All voting officers signed new Conflict of Interest Disclosure Agreements for Qualey to file. </w:t>
            </w:r>
          </w:p>
          <w:p w:rsidR="00000000" w:rsidDel="00000000" w:rsidP="00000000" w:rsidRDefault="00000000" w:rsidRPr="00000000" w14:paraId="00000039">
            <w:pPr>
              <w:rPr>
                <w:sz w:val="22"/>
                <w:szCs w:val="22"/>
              </w:rPr>
            </w:pPr>
            <w:r w:rsidDel="00000000" w:rsidR="00000000" w:rsidRPr="00000000">
              <w:rPr>
                <w:rtl w:val="0"/>
              </w:rPr>
            </w:r>
          </w:p>
          <w:p w:rsidR="00000000" w:rsidDel="00000000" w:rsidP="00000000" w:rsidRDefault="00000000" w:rsidRPr="00000000" w14:paraId="0000003A">
            <w:pPr>
              <w:spacing w:after="200" w:lineRule="auto"/>
              <w:ind w:left="0" w:firstLine="0"/>
              <w:rPr>
                <w:sz w:val="22"/>
                <w:szCs w:val="22"/>
              </w:rPr>
            </w:pPr>
            <w:r w:rsidDel="00000000" w:rsidR="00000000" w:rsidRPr="00000000">
              <w:rPr>
                <w:sz w:val="22"/>
                <w:szCs w:val="22"/>
                <w:rtl w:val="0"/>
              </w:rPr>
              <w:t xml:space="preserve">Three lots have been secured by deposit checks for Lots 12, 15 and 16. As soon as the Plat is recorded Purchase Agreements will be executed with the parties that made deposits and a timeline will be assigned as to when they will need to close on the property. </w:t>
            </w:r>
            <w:r w:rsidDel="00000000" w:rsidR="00000000" w:rsidRPr="00000000">
              <w:rPr>
                <w:sz w:val="22"/>
                <w:szCs w:val="22"/>
                <w:rtl w:val="0"/>
              </w:rPr>
              <w:t xml:space="preserve">Johnson-Reiland</w:t>
            </w:r>
            <w:r w:rsidDel="00000000" w:rsidR="00000000" w:rsidRPr="00000000">
              <w:rPr>
                <w:sz w:val="22"/>
                <w:szCs w:val="22"/>
                <w:rtl w:val="0"/>
              </w:rPr>
              <w:t xml:space="preserve"> of Dundas has also begun marketing ‘to-be-built’ homes on their website for the development which has created some additional interest.</w:t>
            </w:r>
          </w:p>
          <w:p w:rsidR="00000000" w:rsidDel="00000000" w:rsidP="00000000" w:rsidRDefault="00000000" w:rsidRPr="00000000" w14:paraId="0000003B">
            <w:pPr>
              <w:rPr>
                <w:sz w:val="22"/>
                <w:szCs w:val="22"/>
              </w:rPr>
            </w:pPr>
            <w:r w:rsidDel="00000000" w:rsidR="00000000" w:rsidRPr="00000000">
              <w:rPr>
                <w:sz w:val="22"/>
                <w:szCs w:val="22"/>
                <w:rtl w:val="0"/>
              </w:rPr>
              <w:t xml:space="preserve">Resolution 001-2021 pertaining to the Interfund Loan between the EDA and the City of CF was reviewed about the terms and timeline of which to repay the City for the development, construction and engineering of Hardwood Estates 2nd Subdivision Phase 1. Cooreman made a motion and recommendation to bring the Resolution to Council; Dombeck seconded; motion approved. </w:t>
            </w:r>
          </w:p>
          <w:p w:rsidR="00000000" w:rsidDel="00000000" w:rsidP="00000000" w:rsidRDefault="00000000" w:rsidRPr="00000000" w14:paraId="0000003C">
            <w:pPr>
              <w:rPr>
                <w:sz w:val="22"/>
                <w:szCs w:val="22"/>
              </w:rPr>
            </w:pPr>
            <w:r w:rsidDel="00000000" w:rsidR="00000000" w:rsidRPr="00000000">
              <w:rPr>
                <w:rtl w:val="0"/>
              </w:rPr>
            </w:r>
          </w:p>
          <w:p w:rsidR="00000000" w:rsidDel="00000000" w:rsidP="00000000" w:rsidRDefault="00000000" w:rsidRPr="00000000" w14:paraId="0000003D">
            <w:pPr>
              <w:rPr>
                <w:sz w:val="22"/>
                <w:szCs w:val="22"/>
              </w:rPr>
            </w:pPr>
            <w:r w:rsidDel="00000000" w:rsidR="00000000" w:rsidRPr="00000000">
              <w:rPr>
                <w:sz w:val="22"/>
                <w:szCs w:val="22"/>
                <w:rtl w:val="0"/>
              </w:rPr>
              <w:t xml:space="preserve">FEAST local Vendor/Buyer Event is at Grand O2 March 21st for the 3rd year! Anyone interested in volunteering for set up the day before or the day of the event is encouraged.</w:t>
            </w:r>
          </w:p>
          <w:p w:rsidR="00000000" w:rsidDel="00000000" w:rsidP="00000000" w:rsidRDefault="00000000" w:rsidRPr="00000000" w14:paraId="0000003E">
            <w:pPr>
              <w:rPr>
                <w:sz w:val="22"/>
                <w:szCs w:val="22"/>
              </w:rPr>
            </w:pPr>
            <w:r w:rsidDel="00000000" w:rsidR="00000000" w:rsidRPr="00000000">
              <w:rPr>
                <w:rtl w:val="0"/>
              </w:rPr>
            </w:r>
          </w:p>
          <w:p w:rsidR="00000000" w:rsidDel="00000000" w:rsidP="00000000" w:rsidRDefault="00000000" w:rsidRPr="00000000" w14:paraId="0000003F">
            <w:pPr>
              <w:rPr>
                <w:sz w:val="22"/>
                <w:szCs w:val="22"/>
              </w:rPr>
            </w:pPr>
            <w:r w:rsidDel="00000000" w:rsidR="00000000" w:rsidRPr="00000000">
              <w:rPr>
                <w:sz w:val="22"/>
                <w:szCs w:val="22"/>
                <w:rtl w:val="0"/>
              </w:rPr>
              <w:t xml:space="preserve">Chamber Breakfast is February 14th at 7 a.m.; Mayor, Jensen and Qualey will give a State of the City address.</w:t>
            </w:r>
          </w:p>
          <w:p w:rsidR="00000000" w:rsidDel="00000000" w:rsidP="00000000" w:rsidRDefault="00000000" w:rsidRPr="00000000" w14:paraId="00000040">
            <w:pPr>
              <w:rPr>
                <w:sz w:val="22"/>
                <w:szCs w:val="22"/>
              </w:rPr>
            </w:pPr>
            <w:r w:rsidDel="00000000" w:rsidR="00000000" w:rsidRPr="00000000">
              <w:rPr>
                <w:rtl w:val="0"/>
              </w:rPr>
            </w:r>
          </w:p>
          <w:p w:rsidR="00000000" w:rsidDel="00000000" w:rsidP="00000000" w:rsidRDefault="00000000" w:rsidRPr="00000000" w14:paraId="00000041">
            <w:pPr>
              <w:rPr>
                <w:sz w:val="22"/>
                <w:szCs w:val="22"/>
              </w:rPr>
            </w:pPr>
            <w:r w:rsidDel="00000000" w:rsidR="00000000" w:rsidRPr="00000000">
              <w:rPr>
                <w:sz w:val="22"/>
                <w:szCs w:val="22"/>
                <w:rtl w:val="0"/>
              </w:rPr>
              <w:t xml:space="preserve">NEXT MEETING: Thursday, April 4, 2024 at 3:30 p.m.</w:t>
            </w:r>
          </w:p>
          <w:p w:rsidR="00000000" w:rsidDel="00000000" w:rsidP="00000000" w:rsidRDefault="00000000" w:rsidRPr="00000000" w14:paraId="00000042">
            <w:pPr>
              <w:rPr>
                <w:sz w:val="22"/>
                <w:szCs w:val="22"/>
              </w:rPr>
            </w:pPr>
            <w:r w:rsidDel="00000000" w:rsidR="00000000" w:rsidRPr="00000000">
              <w:rPr>
                <w:sz w:val="22"/>
                <w:szCs w:val="22"/>
                <w:rtl w:val="0"/>
              </w:rPr>
              <w:t xml:space="preserve">Motion to adjourn by Dombeck; seconded by Cooreman unanimously approved. Adjourned at 4:19 p.m.</w:t>
            </w:r>
          </w:p>
          <w:p w:rsidR="00000000" w:rsidDel="00000000" w:rsidP="00000000" w:rsidRDefault="00000000" w:rsidRPr="00000000" w14:paraId="00000043">
            <w:pPr>
              <w:rPr>
                <w:sz w:val="22"/>
                <w:szCs w:val="22"/>
              </w:rPr>
            </w:pPr>
            <w:r w:rsidDel="00000000" w:rsidR="00000000" w:rsidRPr="00000000">
              <w:rPr>
                <w:rtl w:val="0"/>
              </w:rPr>
            </w:r>
          </w:p>
          <w:p w:rsidR="00000000" w:rsidDel="00000000" w:rsidP="00000000" w:rsidRDefault="00000000" w:rsidRPr="00000000" w14:paraId="00000044">
            <w:pPr>
              <w:rPr>
                <w:sz w:val="22"/>
                <w:szCs w:val="22"/>
              </w:rPr>
            </w:pPr>
            <w:r w:rsidDel="00000000" w:rsidR="00000000" w:rsidRPr="00000000">
              <w:rPr>
                <w:sz w:val="22"/>
                <w:szCs w:val="22"/>
                <w:rtl w:val="0"/>
              </w:rPr>
              <w:t xml:space="preserve">Respectfully submitted by Laura Qualey.</w:t>
            </w:r>
          </w:p>
        </w:tc>
      </w:tr>
    </w:tbl>
    <w:p w:rsidR="00000000" w:rsidDel="00000000" w:rsidP="00000000" w:rsidRDefault="00000000" w:rsidRPr="00000000" w14:paraId="00000045">
      <w:pPr>
        <w:ind w:left="0" w:firstLine="0"/>
        <w:rPr>
          <w:sz w:val="22"/>
          <w:szCs w:val="22"/>
        </w:rPr>
      </w:pPr>
      <w:r w:rsidDel="00000000" w:rsidR="00000000" w:rsidRPr="00000000">
        <w:rPr>
          <w:rtl w:val="0"/>
        </w:rPr>
      </w:r>
    </w:p>
    <w:sectPr>
      <w:headerReference r:id="rId7" w:type="default"/>
      <w:pgSz w:h="15840" w:w="12240" w:orient="portrait"/>
      <w:pgMar w:bottom="1008"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6">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9VXbbrA4WPGEcUvjYBFxSjPgMDw==">CgMxLjA4AHIhMWtieVdlcjV5MkR4TXFhOEJmYWVOOC1UZTJSTWUzOWY2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