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52933" w14:textId="77777777" w:rsidR="00824895" w:rsidRDefault="00824895">
      <w:pPr>
        <w:jc w:val="center"/>
        <w:rPr>
          <w:sz w:val="20"/>
          <w:szCs w:val="20"/>
        </w:rPr>
      </w:pPr>
    </w:p>
    <w:p w14:paraId="1BBA5B47" w14:textId="77777777" w:rsidR="00824895" w:rsidRDefault="00824895">
      <w:pPr>
        <w:jc w:val="center"/>
        <w:rPr>
          <w:b/>
          <w:sz w:val="26"/>
          <w:szCs w:val="26"/>
        </w:rPr>
      </w:pPr>
    </w:p>
    <w:p w14:paraId="574C6CC9" w14:textId="77777777" w:rsidR="00824895" w:rsidRDefault="00824895">
      <w:pPr>
        <w:jc w:val="center"/>
        <w:rPr>
          <w:b/>
          <w:sz w:val="26"/>
          <w:szCs w:val="26"/>
        </w:rPr>
      </w:pPr>
    </w:p>
    <w:p w14:paraId="29F64B7D" w14:textId="77777777" w:rsidR="00824895" w:rsidRDefault="00824895">
      <w:pPr>
        <w:jc w:val="center"/>
        <w:rPr>
          <w:b/>
          <w:sz w:val="26"/>
          <w:szCs w:val="26"/>
        </w:rPr>
      </w:pPr>
    </w:p>
    <w:p w14:paraId="68BAC689" w14:textId="77777777" w:rsidR="00824895" w:rsidRDefault="0000000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EDA MEETING AGENDA</w:t>
      </w:r>
    </w:p>
    <w:p w14:paraId="605F6496" w14:textId="77777777" w:rsidR="00824895" w:rsidRDefault="00000000">
      <w:pPr>
        <w:jc w:val="center"/>
      </w:pPr>
      <w:r>
        <w:rPr>
          <w:b/>
        </w:rPr>
        <w:t>Thursday, June 6, 2024</w:t>
      </w:r>
    </w:p>
    <w:p w14:paraId="46A2C122" w14:textId="77777777" w:rsidR="00824895" w:rsidRDefault="00000000">
      <w:pPr>
        <w:jc w:val="center"/>
      </w:pPr>
      <w:r>
        <w:rPr>
          <w:b/>
        </w:rPr>
        <w:t>3:30 p.m.</w:t>
      </w:r>
    </w:p>
    <w:p w14:paraId="6CD80BBE" w14:textId="77777777" w:rsidR="00824895" w:rsidRDefault="00000000">
      <w:pPr>
        <w:jc w:val="center"/>
      </w:pPr>
      <w:r>
        <w:rPr>
          <w:b/>
        </w:rPr>
        <w:t xml:space="preserve"> </w:t>
      </w:r>
    </w:p>
    <w:p w14:paraId="3747626C" w14:textId="77777777" w:rsidR="00824895" w:rsidRDefault="00000000">
      <w:pPr>
        <w:jc w:val="center"/>
        <w:rPr>
          <w:b/>
          <w:i/>
        </w:rPr>
      </w:pPr>
      <w:r>
        <w:rPr>
          <w:b/>
          <w:i/>
        </w:rPr>
        <w:t>The EDA will meet in the City Hall Board Room</w:t>
      </w:r>
    </w:p>
    <w:p w14:paraId="4897A060" w14:textId="77777777" w:rsidR="00824895" w:rsidRDefault="00824895">
      <w:pPr>
        <w:jc w:val="center"/>
        <w:rPr>
          <w:b/>
          <w:i/>
        </w:rPr>
      </w:pPr>
    </w:p>
    <w:p w14:paraId="7BF0663A" w14:textId="77777777" w:rsidR="00824895" w:rsidRDefault="00824895">
      <w:pPr>
        <w:jc w:val="center"/>
        <w:rPr>
          <w:b/>
          <w:i/>
        </w:rPr>
      </w:pPr>
    </w:p>
    <w:p w14:paraId="508EB9BA" w14:textId="77777777" w:rsidR="00824895" w:rsidRDefault="00824895">
      <w:pPr>
        <w:jc w:val="center"/>
        <w:rPr>
          <w:b/>
          <w:i/>
        </w:rPr>
      </w:pPr>
    </w:p>
    <w:p w14:paraId="0E77FBC0" w14:textId="77777777" w:rsidR="00824895" w:rsidRDefault="00000000">
      <w:pPr>
        <w:pStyle w:val="Heading1"/>
        <w:jc w:val="both"/>
      </w:pPr>
      <w:r>
        <w:tab/>
      </w:r>
      <w:r>
        <w:tab/>
      </w:r>
    </w:p>
    <w:p w14:paraId="2C01ACCC" w14:textId="77777777" w:rsidR="00824895" w:rsidRDefault="00000000">
      <w:pPr>
        <w:pStyle w:val="Heading1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CALL TO ORDER</w:t>
      </w:r>
    </w:p>
    <w:p w14:paraId="574EE2DA" w14:textId="77777777" w:rsidR="00824895" w:rsidRDefault="00824895">
      <w:pPr>
        <w:pStyle w:val="Heading1"/>
        <w:jc w:val="both"/>
        <w:rPr>
          <w:sz w:val="22"/>
          <w:szCs w:val="22"/>
        </w:rPr>
      </w:pPr>
    </w:p>
    <w:p w14:paraId="0861AFBF" w14:textId="77777777" w:rsidR="00824895" w:rsidRDefault="00000000">
      <w:pPr>
        <w:pStyle w:val="Heading1"/>
        <w:jc w:val="both"/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ROLL CALL:</w:t>
      </w:r>
      <w:r>
        <w:rPr>
          <w:sz w:val="22"/>
          <w:szCs w:val="22"/>
        </w:rPr>
        <w:tab/>
      </w:r>
      <w:r>
        <w:t xml:space="preserve"> Cooreman, Dahl, Dombeck, Gesme, Montgomery</w:t>
      </w:r>
    </w:p>
    <w:p w14:paraId="269FF11B" w14:textId="77777777" w:rsidR="00824895" w:rsidRDefault="00824895">
      <w:pPr>
        <w:ind w:left="720" w:hanging="720"/>
        <w:jc w:val="both"/>
      </w:pPr>
    </w:p>
    <w:p w14:paraId="60F14D8E" w14:textId="77777777" w:rsidR="00824895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  <w:t>EDA BUSINESS</w:t>
      </w:r>
    </w:p>
    <w:p w14:paraId="24393BFF" w14:textId="77777777" w:rsidR="00824895" w:rsidRDefault="00824895">
      <w:pPr>
        <w:jc w:val="both"/>
      </w:pPr>
    </w:p>
    <w:p w14:paraId="42BF5F55" w14:textId="77777777" w:rsidR="00824895" w:rsidRDefault="00000000">
      <w:pPr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Approval of Agenda</w:t>
      </w:r>
    </w:p>
    <w:p w14:paraId="42B91479" w14:textId="00C47BE3" w:rsidR="00824895" w:rsidRDefault="00000000">
      <w:pPr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Approval of Minutes – May 2, 2024 </w:t>
      </w:r>
      <w:r w:rsidR="00C8560B">
        <w:rPr>
          <w:sz w:val="22"/>
          <w:szCs w:val="22"/>
        </w:rPr>
        <w:t xml:space="preserve"> &amp; May 20, 2024</w:t>
      </w:r>
    </w:p>
    <w:p w14:paraId="51534291" w14:textId="77777777" w:rsidR="00824895" w:rsidRDefault="00000000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Financials</w:t>
      </w:r>
    </w:p>
    <w:p w14:paraId="022DA200" w14:textId="77777777" w:rsidR="00824895" w:rsidRDefault="00000000">
      <w:pPr>
        <w:widowControl w:val="0"/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Reports</w:t>
      </w:r>
    </w:p>
    <w:p w14:paraId="2BAC8E00" w14:textId="77777777" w:rsidR="00824895" w:rsidRDefault="00000000">
      <w:pPr>
        <w:widowControl w:val="0"/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FEAST Magazine Ad</w:t>
      </w:r>
    </w:p>
    <w:p w14:paraId="15D07218" w14:textId="77777777" w:rsidR="00824895" w:rsidRDefault="00824895">
      <w:pPr>
        <w:widowControl w:val="0"/>
        <w:ind w:left="2610"/>
        <w:jc w:val="both"/>
        <w:rPr>
          <w:sz w:val="22"/>
          <w:szCs w:val="22"/>
        </w:rPr>
      </w:pPr>
    </w:p>
    <w:p w14:paraId="78B5AFE6" w14:textId="77777777" w:rsidR="00824895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EDA Projects</w:t>
      </w:r>
    </w:p>
    <w:p w14:paraId="6D29F8B2" w14:textId="77777777" w:rsidR="00824895" w:rsidRDefault="00000000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Hardwood Estates Update</w:t>
      </w:r>
    </w:p>
    <w:p w14:paraId="7E36C576" w14:textId="77777777" w:rsidR="00824895" w:rsidRDefault="00824895">
      <w:pPr>
        <w:ind w:left="2610"/>
        <w:jc w:val="both"/>
        <w:rPr>
          <w:sz w:val="22"/>
          <w:szCs w:val="22"/>
        </w:rPr>
      </w:pPr>
    </w:p>
    <w:p w14:paraId="1642495D" w14:textId="77777777" w:rsidR="00824895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Other Business</w:t>
      </w:r>
      <w:r>
        <w:rPr>
          <w:sz w:val="22"/>
          <w:szCs w:val="22"/>
        </w:rPr>
        <w:tab/>
      </w:r>
    </w:p>
    <w:p w14:paraId="08053441" w14:textId="77777777" w:rsidR="00824895" w:rsidRDefault="00000000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Business Visit</w:t>
      </w:r>
    </w:p>
    <w:p w14:paraId="4AB24F52" w14:textId="77777777" w:rsidR="00824895" w:rsidRDefault="00000000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Bring it Home Grant for CFHI</w:t>
      </w:r>
    </w:p>
    <w:p w14:paraId="3599CEFD" w14:textId="77777777" w:rsidR="00824895" w:rsidRDefault="00000000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Active Transportation Planning Update</w:t>
      </w:r>
    </w:p>
    <w:p w14:paraId="68A67D59" w14:textId="77777777" w:rsidR="00824895" w:rsidRDefault="00000000">
      <w:pPr>
        <w:numPr>
          <w:ilvl w:val="2"/>
          <w:numId w:val="1"/>
        </w:numPr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Next meeting: July 11, 2024 at 3:30 p.m.</w:t>
      </w:r>
    </w:p>
    <w:p w14:paraId="5623BD6F" w14:textId="77777777" w:rsidR="0082489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34274010" w14:textId="77777777" w:rsidR="0082489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4.       ADJOURN.</w:t>
      </w:r>
    </w:p>
    <w:p w14:paraId="60D17F80" w14:textId="77777777" w:rsidR="00824895" w:rsidRDefault="00000000">
      <w:pPr>
        <w:jc w:val="both"/>
      </w:pPr>
      <w:r>
        <w:rPr>
          <w:sz w:val="22"/>
          <w:szCs w:val="22"/>
        </w:rPr>
        <w:t xml:space="preserve">    </w:t>
      </w:r>
    </w:p>
    <w:p w14:paraId="60153B99" w14:textId="77777777" w:rsidR="00824895" w:rsidRDefault="00824895">
      <w:pPr>
        <w:jc w:val="both"/>
      </w:pPr>
    </w:p>
    <w:p w14:paraId="299C3E37" w14:textId="77777777" w:rsidR="00824895" w:rsidRDefault="00824895">
      <w:pPr>
        <w:jc w:val="both"/>
      </w:pPr>
    </w:p>
    <w:p w14:paraId="6A0B9174" w14:textId="77777777" w:rsidR="00824895" w:rsidRDefault="00824895">
      <w:pPr>
        <w:jc w:val="both"/>
      </w:pPr>
    </w:p>
    <w:p w14:paraId="58D8084C" w14:textId="77777777" w:rsidR="00824895" w:rsidRDefault="00824895">
      <w:pPr>
        <w:jc w:val="both"/>
      </w:pPr>
    </w:p>
    <w:p w14:paraId="72C340CB" w14:textId="77777777" w:rsidR="00824895" w:rsidRDefault="00824895">
      <w:pPr>
        <w:jc w:val="both"/>
      </w:pPr>
    </w:p>
    <w:p w14:paraId="4799AF3F" w14:textId="77777777" w:rsidR="00824895" w:rsidRDefault="00824895">
      <w:pPr>
        <w:jc w:val="both"/>
      </w:pPr>
    </w:p>
    <w:p w14:paraId="6DE4D555" w14:textId="77777777" w:rsidR="00824895" w:rsidRDefault="00000000">
      <w:pPr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t xml:space="preserve"> </w:t>
      </w:r>
      <w:r>
        <w:rPr>
          <w:sz w:val="22"/>
          <w:szCs w:val="22"/>
        </w:rPr>
        <w:t>Posted: June 3, 2024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    </w:t>
      </w:r>
    </w:p>
    <w:sectPr w:rsidR="0082489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7E0B7" w14:textId="77777777" w:rsidR="00EA58E6" w:rsidRDefault="00EA58E6">
      <w:r>
        <w:separator/>
      </w:r>
    </w:p>
  </w:endnote>
  <w:endnote w:type="continuationSeparator" w:id="0">
    <w:p w14:paraId="54EE0B46" w14:textId="77777777" w:rsidR="00EA58E6" w:rsidRDefault="00EA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9225F" w14:textId="77777777" w:rsidR="00824895" w:rsidRDefault="00000000">
    <w:pPr>
      <w:jc w:val="center"/>
      <w:rPr>
        <w:rFonts w:ascii="Bookman Old Style" w:eastAsia="Bookman Old Style" w:hAnsi="Bookman Old Style" w:cs="Bookman Old Style"/>
        <w:sz w:val="20"/>
        <w:szCs w:val="20"/>
      </w:rPr>
    </w:pPr>
    <w:r>
      <w:rPr>
        <w:rFonts w:ascii="Bookman Old Style" w:eastAsia="Bookman Old Style" w:hAnsi="Bookman Old Style" w:cs="Bookman Old Style"/>
        <w:sz w:val="20"/>
        <w:szCs w:val="20"/>
      </w:rPr>
      <w:t xml:space="preserve"> 918 River Road| Cannon Falls, MN 55009 |  507-263-9312 | Fax:  507-263-5843</w:t>
    </w:r>
  </w:p>
  <w:p w14:paraId="34B88E66" w14:textId="77777777" w:rsidR="00824895" w:rsidRDefault="0082489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26DB6" w14:textId="77777777" w:rsidR="00EA58E6" w:rsidRDefault="00EA58E6">
      <w:r>
        <w:separator/>
      </w:r>
    </w:p>
  </w:footnote>
  <w:footnote w:type="continuationSeparator" w:id="0">
    <w:p w14:paraId="1E48C949" w14:textId="77777777" w:rsidR="00EA58E6" w:rsidRDefault="00EA5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2BBDA" w14:textId="77777777" w:rsidR="008248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3DF8DDCF" wp14:editId="0F621EFA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l="0" t="0" r="0" b="0"/>
          <wp:wrapSquare wrapText="bothSides" distT="0" distB="0" distL="0" distR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8F9D2" w14:textId="77777777" w:rsidR="008248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noProof/>
      </w:rPr>
      <w:drawing>
        <wp:inline distT="114300" distB="114300" distL="114300" distR="114300" wp14:anchorId="424B08F4" wp14:editId="53A351F4">
          <wp:extent cx="2395538" cy="686222"/>
          <wp:effectExtent l="0" t="0" r="0" b="0"/>
          <wp:docPr id="1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538" cy="6862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913B2" w14:textId="77777777" w:rsidR="008248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B8BEB43" wp14:editId="01CD3938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l="0" t="0" r="0" b="0"/>
          <wp:wrapSquare wrapText="bothSides" distT="0" distB="0" distL="0" distR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A4442"/>
    <w:multiLevelType w:val="multilevel"/>
    <w:tmpl w:val="A84E2658"/>
    <w:lvl w:ilvl="0">
      <w:start w:val="1"/>
      <w:numFmt w:val="upperLetter"/>
      <w:lvlText w:val="%1."/>
      <w:lvlJc w:val="left"/>
      <w:pPr>
        <w:ind w:left="171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vertAlign w:val="baseline"/>
      </w:rPr>
    </w:lvl>
  </w:abstractNum>
  <w:num w:numId="1" w16cid:durableId="19126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5"/>
    <w:rsid w:val="00824895"/>
    <w:rsid w:val="00990BAD"/>
    <w:rsid w:val="00C8560B"/>
    <w:rsid w:val="00EA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43E8A"/>
  <w15:docId w15:val="{358E9854-28CF-49D8-9377-0451E2ED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qW3o/ivwogrxQWmTxO5himrJhA==">CgMxLjA4AHIhMUFjYml4NU90RjFDVDFReXZ6U3R4U3dLTTRXdUNnRHBB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Qualey</cp:lastModifiedBy>
  <cp:revision>2</cp:revision>
  <dcterms:created xsi:type="dcterms:W3CDTF">2024-06-03T19:27:00Z</dcterms:created>
  <dcterms:modified xsi:type="dcterms:W3CDTF">2024-06-03T19:27:00Z</dcterms:modified>
</cp:coreProperties>
</file>