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Cannon Falls Economic Development Authority (EDA) met on Thursday, August 1, 2024 at 3:30 p.m. in the City Hall Conference Room for its regular meeting. EDA Board Members present were: Luke Cooreman, Mayor Matt Montgomery, Amy Dombeck, and Jon Dahl. Absent: Steve Gesme. Staff present were Neil Jensen and Zach Logelin and CEDA Representative Laura Qualey. Guests were Diane Johnson, Supt. Jeff Sampson and Rosie Schluter.</w:t>
      </w:r>
    </w:p>
    <w:tbl>
      <w:tblPr>
        <w:tblStyle w:val="Table1"/>
        <w:tblW w:w="9990.0" w:type="dxa"/>
        <w:jc w:val="left"/>
        <w:tblInd w:w="258.0" w:type="dxa"/>
        <w:tblLayout w:type="fixed"/>
        <w:tblLook w:val="0000"/>
      </w:tblPr>
      <w:tblGrid>
        <w:gridCol w:w="1725"/>
        <w:gridCol w:w="8265"/>
        <w:tblGridChange w:id="0">
          <w:tblGrid>
            <w:gridCol w:w="1725"/>
            <w:gridCol w:w="8265"/>
          </w:tblGrid>
        </w:tblGridChange>
      </w:tblGrid>
      <w:tr>
        <w:trPr>
          <w:cantSplit w:val="0"/>
          <w:trHeight w:val="1078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Call to Order </w:t>
            </w:r>
          </w:p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Approve Agenda</w:t>
            </w:r>
          </w:p>
          <w:p w:rsidR="00000000" w:rsidDel="00000000" w:rsidP="00000000" w:rsidRDefault="00000000" w:rsidRPr="00000000" w14:paraId="00000006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Approve Minutes</w:t>
            </w:r>
          </w:p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Financials</w:t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Hardwood Estates Updates: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Other Business: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Adjourn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right="-9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Dahl called the EDA Board meeting to order at 3:33 p.m. 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Montgomery motioned to approve the agenda; Dombeck seconded the motion; passed.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Minutes from the July 11, 2024 meeting were motioned to approve by Cooreman; seconded by Dombeck; approved. 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Financial reports were reviewed. Meyers paid off their loan on July 18, 2024.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Jensen gave an update on the construction. </w:t>
            </w:r>
          </w:p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 Purchase Agreement for Lots #21 and #22 to Johnson-Reiland Builders was reviewed. Dombeck motioned to approve Purchase Agreement; Montgomery seconded; unanimously approved. </w:t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Cooreman made a motion to set a Public Hearing to sell Lots 15, 16, 21 and 22 for September 5, 2024 at 3:30 p.m.; Montgomery seconded; unanimously approved.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Chamber of Commerce is applying for SMIF’s Small Town Grant and is requesting participation for a cash match. Requesting $750 from EDA; Cooreman made a motion to approve $750 to Chamber; Montgomery seconded; unanimously approved. Chamber also requested a Letter of Support to submit with the grant application from the EDA. Cooreaman made a motion to have Qualey provide a LOS to the Chamber; Montgomery seconded; unanimously approved.</w:t>
            </w:r>
          </w:p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Cooreman commented he felt the Dollar General situation was a mistake and that he hopes Bethel’s Rock does not fail at the Planning Commission meeting/Council.</w:t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NEXT MEETING:    Regular Meeting, Thursday, September 5, 2024 at 3:30 p.m. 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Motion to adjourn by Montgomery; seconded by Dombeck unanimously approved. Adjourned at 4:29 p.m.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Respectfully submitted by Laura Qualey</w:t>
            </w:r>
          </w:p>
        </w:tc>
      </w:tr>
      <w:tr>
        <w:trPr>
          <w:cantSplit w:val="0"/>
          <w:trHeight w:val="1078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right="-85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right="-96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pict>
        <v:shape id="PowerPlusWaterMarkObject1" style="position:absolute;width:567.786489429226pt;height:195.8888342522454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TW2DE+IYsHad0ek1QmdpCeMDg==">CgMxLjA4AHIhMXQ2c1JlOS1hVVgxVVFrSUFJT1pDUVJsRW8ta0NwWEZh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